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8B" w:rsidRDefault="00842F8B" w:rsidP="00842F8B">
      <w:pPr>
        <w:pStyle w:val="a3"/>
        <w:spacing w:before="61" w:after="0" w:line="0" w:lineRule="atLeast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впровадження в Головному управлінні статистики у Чернівецькій області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(підпункт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пункту 10 розділу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42F8B" w:rsidRDefault="00842F8B" w:rsidP="00F23B3C">
      <w:pPr>
        <w:pStyle w:val="a3"/>
        <w:spacing w:before="61" w:after="0" w:line="0" w:lineRule="atLeast"/>
        <w:ind w:left="6946" w:firstLine="425"/>
        <w:rPr>
          <w:rFonts w:ascii="Times New Roman" w:hAnsi="Times New Roman" w:cs="Times New Roman"/>
          <w:w w:val="105"/>
          <w:sz w:val="27"/>
          <w:szCs w:val="27"/>
        </w:rPr>
      </w:pPr>
    </w:p>
    <w:p w:rsidR="00785058" w:rsidRPr="0056236F" w:rsidRDefault="00785058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57A4" w:rsidRPr="0056236F" w:rsidRDefault="0057239E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157A4" w:rsidRPr="0056236F">
        <w:rPr>
          <w:rFonts w:ascii="Times New Roman" w:hAnsi="Times New Roman" w:cs="Times New Roman"/>
          <w:b/>
          <w:sz w:val="28"/>
          <w:szCs w:val="28"/>
          <w:lang w:val="uk-UA"/>
        </w:rPr>
        <w:t>АМ’ЯТКА</w:t>
      </w:r>
    </w:p>
    <w:p w:rsidR="00CA0221" w:rsidRDefault="00444AC6" w:rsidP="00CA0221">
      <w:pPr>
        <w:pStyle w:val="a9"/>
        <w:jc w:val="center"/>
        <w:rPr>
          <w:b/>
          <w:w w:val="95"/>
          <w:sz w:val="28"/>
          <w:szCs w:val="28"/>
        </w:rPr>
      </w:pPr>
      <w:r w:rsidRPr="00CA0221">
        <w:rPr>
          <w:b/>
          <w:noProof/>
          <w:sz w:val="28"/>
          <w:szCs w:val="28"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7383780</wp:posOffset>
            </wp:positionH>
            <wp:positionV relativeFrom="paragraph">
              <wp:posOffset>302721</wp:posOffset>
            </wp:positionV>
            <wp:extent cx="6096" cy="1652016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668" cy="4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21">
        <w:rPr>
          <w:b/>
          <w:w w:val="95"/>
          <w:sz w:val="28"/>
          <w:szCs w:val="28"/>
        </w:rPr>
        <w:t>щодо порядку отр</w:t>
      </w:r>
      <w:r w:rsidR="0045590F">
        <w:rPr>
          <w:b/>
          <w:w w:val="95"/>
          <w:sz w:val="28"/>
          <w:szCs w:val="28"/>
        </w:rPr>
        <w:t>и</w:t>
      </w:r>
      <w:r w:rsidRPr="00CA0221">
        <w:rPr>
          <w:b/>
          <w:w w:val="95"/>
          <w:sz w:val="28"/>
          <w:szCs w:val="28"/>
        </w:rPr>
        <w:t xml:space="preserve">мання викривачем безоплатної </w:t>
      </w:r>
    </w:p>
    <w:p w:rsidR="00444AC6" w:rsidRPr="00CA0221" w:rsidRDefault="00444AC6" w:rsidP="00CA0221">
      <w:pPr>
        <w:pStyle w:val="a9"/>
        <w:jc w:val="center"/>
        <w:rPr>
          <w:b/>
          <w:sz w:val="28"/>
          <w:szCs w:val="28"/>
        </w:rPr>
      </w:pPr>
      <w:r w:rsidRPr="00CA0221">
        <w:rPr>
          <w:b/>
          <w:sz w:val="28"/>
          <w:szCs w:val="28"/>
        </w:rPr>
        <w:t xml:space="preserve">вторинної </w:t>
      </w:r>
      <w:proofErr w:type="spellStart"/>
      <w:r w:rsidRPr="00CA0221">
        <w:rPr>
          <w:b/>
          <w:sz w:val="28"/>
          <w:szCs w:val="28"/>
        </w:rPr>
        <w:t>правовоі</w:t>
      </w:r>
      <w:proofErr w:type="spellEnd"/>
      <w:r w:rsidRPr="00CA0221">
        <w:rPr>
          <w:b/>
          <w:sz w:val="28"/>
          <w:szCs w:val="28"/>
        </w:rPr>
        <w:t xml:space="preserve"> допомоги</w:t>
      </w:r>
    </w:p>
    <w:p w:rsidR="00444AC6" w:rsidRPr="00444AC6" w:rsidRDefault="00444AC6" w:rsidP="00444AC6">
      <w:pPr>
        <w:pStyle w:val="a9"/>
        <w:spacing w:before="3"/>
        <w:jc w:val="left"/>
        <w:rPr>
          <w:b/>
          <w:sz w:val="28"/>
          <w:szCs w:val="28"/>
        </w:rPr>
      </w:pPr>
    </w:p>
    <w:p w:rsidR="00444AC6" w:rsidRPr="00CA0221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1000"/>
        </w:tabs>
        <w:autoSpaceDE w:val="0"/>
        <w:autoSpaceDN w:val="0"/>
        <w:spacing w:after="0" w:line="0" w:lineRule="atLeast"/>
        <w:ind w:right="456" w:firstLine="5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», a</w:t>
      </w:r>
      <w:r w:rsidR="001C767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44AC6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44A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Pr="00444AC6">
        <w:rPr>
          <w:rFonts w:ascii="Times New Roman" w:hAnsi="Times New Roman" w:cs="Times New Roman"/>
          <w:sz w:val="28"/>
          <w:szCs w:val="28"/>
        </w:rPr>
        <w:t>1</w:t>
      </w:r>
      <w:r w:rsidRPr="00444AC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та</w:t>
      </w:r>
      <w:r w:rsidRPr="00444AC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ч.</w:t>
      </w:r>
      <w:r w:rsidRPr="00444AC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3</w:t>
      </w:r>
      <w:r w:rsidRPr="00444AC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ст.</w:t>
      </w:r>
      <w:r w:rsidRPr="00444AC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53</w:t>
      </w:r>
      <w:r w:rsidRPr="00444AC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Закону</w:t>
      </w:r>
      <w:r w:rsidRPr="00444A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A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«Про</w:t>
      </w:r>
      <w:r w:rsidRPr="00444AC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44A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»).</w:t>
      </w:r>
    </w:p>
    <w:p w:rsidR="00CA0221" w:rsidRPr="00444AC6" w:rsidRDefault="00CA0221" w:rsidP="00CA0221">
      <w:pPr>
        <w:pStyle w:val="a3"/>
        <w:widowControl w:val="0"/>
        <w:tabs>
          <w:tab w:val="left" w:pos="1000"/>
        </w:tabs>
        <w:autoSpaceDE w:val="0"/>
        <w:autoSpaceDN w:val="0"/>
        <w:spacing w:after="0" w:line="0" w:lineRule="atLeast"/>
        <w:ind w:left="663" w:right="4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AC6" w:rsidRPr="00CA0221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after="0" w:line="0" w:lineRule="atLeast"/>
        <w:ind w:left="112" w:right="465" w:firstLine="5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444AC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C76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право</w:t>
      </w:r>
      <w:r w:rsidRPr="00444AC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на</w:t>
      </w:r>
      <w:r w:rsidRPr="00444AC6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444AC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444AC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444AC6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444AC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у</w:t>
      </w:r>
      <w:r w:rsidRPr="00444AC6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44AC6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прав.</w:t>
      </w:r>
    </w:p>
    <w:p w:rsidR="00CA0221" w:rsidRPr="00444AC6" w:rsidRDefault="00CA0221" w:rsidP="00CA0221">
      <w:pPr>
        <w:pStyle w:val="a3"/>
        <w:widowControl w:val="0"/>
        <w:tabs>
          <w:tab w:val="left" w:pos="943"/>
        </w:tabs>
        <w:autoSpaceDE w:val="0"/>
        <w:autoSpaceDN w:val="0"/>
        <w:spacing w:after="0" w:line="0" w:lineRule="atLeast"/>
        <w:ind w:left="661" w:right="4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AC6" w:rsidRPr="00444AC6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0" w:lineRule="atLeast"/>
        <w:ind w:left="1009" w:hanging="3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44AC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</w:p>
    <w:p w:rsidR="00444AC6" w:rsidRPr="00444AC6" w:rsidRDefault="00444AC6" w:rsidP="00CA0221">
      <w:pPr>
        <w:tabs>
          <w:tab w:val="left" w:pos="789"/>
        </w:tabs>
        <w:spacing w:after="0" w:line="0" w:lineRule="atLeast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Pr="00444AC6">
        <w:rPr>
          <w:rFonts w:ascii="Times New Roman" w:hAnsi="Times New Roman" w:cs="Times New Roman"/>
          <w:sz w:val="28"/>
          <w:szCs w:val="28"/>
        </w:rPr>
        <w:t>:</w:t>
      </w:r>
    </w:p>
    <w:p w:rsidR="00444AC6" w:rsidRPr="00444AC6" w:rsidRDefault="00444AC6" w:rsidP="00CA0221">
      <w:pPr>
        <w:pStyle w:val="a3"/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0" w:lineRule="atLeast"/>
        <w:ind w:hanging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4A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;</w:t>
      </w:r>
    </w:p>
    <w:p w:rsidR="00444AC6" w:rsidRPr="00444AC6" w:rsidRDefault="00444AC6" w:rsidP="00CA0221">
      <w:pPr>
        <w:pStyle w:val="a3"/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after="0" w:line="0" w:lineRule="atLeast"/>
        <w:ind w:left="111" w:right="449" w:firstLine="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proofErr w:type="gramEnd"/>
      <w:r w:rsidRPr="00444AC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444AC6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44AC6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у</w:t>
      </w:r>
      <w:r w:rsidRPr="00444AC6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судах,</w:t>
      </w:r>
      <w:r w:rsidRPr="00444AC6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4AC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44AC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органах,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амоврядування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44A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особами;</w:t>
      </w:r>
    </w:p>
    <w:p w:rsidR="00444AC6" w:rsidRPr="00CA0221" w:rsidRDefault="00444AC6" w:rsidP="00CA0221">
      <w:pPr>
        <w:pStyle w:val="a3"/>
        <w:widowControl w:val="0"/>
        <w:numPr>
          <w:ilvl w:val="0"/>
          <w:numId w:val="4"/>
        </w:numPr>
        <w:tabs>
          <w:tab w:val="left" w:pos="957"/>
        </w:tabs>
        <w:autoSpaceDE w:val="0"/>
        <w:autoSpaceDN w:val="0"/>
        <w:spacing w:after="0" w:line="0" w:lineRule="atLeast"/>
        <w:ind w:left="956" w:hanging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proofErr w:type="gram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444AC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характеру.</w:t>
      </w:r>
    </w:p>
    <w:p w:rsidR="00CA0221" w:rsidRPr="00444AC6" w:rsidRDefault="00CA0221" w:rsidP="00CA0221">
      <w:pPr>
        <w:pStyle w:val="a3"/>
        <w:widowControl w:val="0"/>
        <w:tabs>
          <w:tab w:val="left" w:pos="957"/>
        </w:tabs>
        <w:autoSpaceDE w:val="0"/>
        <w:autoSpaceDN w:val="0"/>
        <w:spacing w:after="0" w:line="0" w:lineRule="atLeast"/>
        <w:ind w:left="9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AC6" w:rsidRPr="00444AC6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0" w:lineRule="atLeast"/>
        <w:ind w:left="108" w:right="441" w:firstLine="55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AC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7383780</wp:posOffset>
            </wp:positionH>
            <wp:positionV relativeFrom="paragraph">
              <wp:posOffset>645689</wp:posOffset>
            </wp:positionV>
            <wp:extent cx="6096" cy="93268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836" cy="4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вказа</w:t>
      </w:r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викривачем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до Центру з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</w:t>
      </w:r>
      <w:r>
        <w:rPr>
          <w:rFonts w:ascii="Times New Roman" w:hAnsi="Times New Roman" w:cs="Times New Roman"/>
          <w:sz w:val="28"/>
          <w:szCs w:val="28"/>
        </w:rPr>
        <w:t>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a6o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4AC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фактичного</w:t>
      </w:r>
      <w:r w:rsidRPr="00444AC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:rsidR="00444AC6" w:rsidRDefault="00444AC6" w:rsidP="00CA0221">
      <w:pPr>
        <w:spacing w:after="0" w:line="0" w:lineRule="atLeast"/>
        <w:ind w:left="1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 w:rsidRPr="00444AC6">
        <w:rPr>
          <w:rFonts w:ascii="Times New Roman" w:hAnsi="Times New Roman" w:cs="Times New Roman"/>
          <w:sz w:val="28"/>
          <w:szCs w:val="28"/>
        </w:rPr>
        <w:t>.</w:t>
      </w:r>
    </w:p>
    <w:p w:rsidR="00CA0221" w:rsidRPr="00CA0221" w:rsidRDefault="00CA0221" w:rsidP="00CA0221">
      <w:pPr>
        <w:spacing w:after="0" w:line="0" w:lineRule="atLeast"/>
        <w:ind w:left="116"/>
        <w:rPr>
          <w:rFonts w:ascii="Times New Roman" w:hAnsi="Times New Roman" w:cs="Times New Roman"/>
          <w:sz w:val="28"/>
          <w:szCs w:val="28"/>
          <w:lang w:val="uk-UA"/>
        </w:rPr>
      </w:pPr>
    </w:p>
    <w:p w:rsidR="00444AC6" w:rsidRPr="00CA0221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0" w:lineRule="atLeast"/>
        <w:ind w:left="108" w:right="452" w:firstLine="55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AC6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зверненням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44AC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444AC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повинен</w:t>
      </w:r>
      <w:r w:rsidRPr="00444AC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подати</w:t>
      </w:r>
      <w:r w:rsidRPr="00444AC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,</w:t>
      </w:r>
      <w:r w:rsidRPr="00444AC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4AC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444AC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ним</w:t>
      </w:r>
      <w:r w:rsidRPr="00444AC6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44AC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про</w:t>
      </w:r>
      <w:r w:rsidRPr="00444AC6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44AC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44AC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44AC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a</w:t>
      </w:r>
      <w:r w:rsidR="001C767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44AC6">
        <w:rPr>
          <w:rFonts w:ascii="Times New Roman" w:hAnsi="Times New Roman" w:cs="Times New Roman"/>
          <w:sz w:val="28"/>
          <w:szCs w:val="28"/>
        </w:rPr>
        <w:t>o</w:t>
      </w:r>
      <w:r w:rsidRPr="00444AC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44AC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з</w:t>
      </w:r>
      <w:r w:rsidRPr="00444AC6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,</w:t>
      </w:r>
      <w:r w:rsidRPr="00444AC6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4AC6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44AC6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Закону</w:t>
      </w:r>
      <w:r w:rsidRPr="00444AC6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AC6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«Про</w:t>
      </w:r>
      <w:r w:rsidRPr="00444AC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44AC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».</w:t>
      </w:r>
    </w:p>
    <w:p w:rsidR="00CA0221" w:rsidRPr="00444AC6" w:rsidRDefault="00CA0221" w:rsidP="00CA0221">
      <w:pPr>
        <w:pStyle w:val="a3"/>
        <w:widowControl w:val="0"/>
        <w:tabs>
          <w:tab w:val="left" w:pos="1058"/>
        </w:tabs>
        <w:autoSpaceDE w:val="0"/>
        <w:autoSpaceDN w:val="0"/>
        <w:spacing w:after="0" w:line="0" w:lineRule="atLeast"/>
        <w:ind w:left="663" w:right="4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AC6" w:rsidRPr="00CA0221" w:rsidRDefault="00444AC6" w:rsidP="00CA0221">
      <w:pPr>
        <w:pStyle w:val="a3"/>
        <w:widowControl w:val="0"/>
        <w:numPr>
          <w:ilvl w:val="0"/>
          <w:numId w:val="5"/>
        </w:numPr>
        <w:tabs>
          <w:tab w:val="left" w:pos="939"/>
        </w:tabs>
        <w:autoSpaceDE w:val="0"/>
        <w:autoSpaceDN w:val="0"/>
        <w:spacing w:after="0" w:line="0" w:lineRule="atLeast"/>
        <w:ind w:left="938" w:hanging="2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AC6">
        <w:rPr>
          <w:rFonts w:ascii="Times New Roman" w:hAnsi="Times New Roman" w:cs="Times New Roman"/>
          <w:sz w:val="28"/>
          <w:szCs w:val="28"/>
        </w:rPr>
        <w:t xml:space="preserve">Такими документами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бути,</w:t>
      </w:r>
      <w:r w:rsidRPr="00444AC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:</w:t>
      </w:r>
    </w:p>
    <w:p w:rsidR="00CA0221" w:rsidRPr="00444AC6" w:rsidRDefault="00CA0221" w:rsidP="00CA0221">
      <w:pPr>
        <w:pStyle w:val="a3"/>
        <w:widowControl w:val="0"/>
        <w:tabs>
          <w:tab w:val="left" w:pos="939"/>
        </w:tabs>
        <w:autoSpaceDE w:val="0"/>
        <w:autoSpaceDN w:val="0"/>
        <w:spacing w:after="0" w:line="0" w:lineRule="atLeast"/>
        <w:ind w:left="9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AC6" w:rsidRP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1037"/>
        </w:tabs>
        <w:autoSpaceDE w:val="0"/>
        <w:autoSpaceDN w:val="0"/>
        <w:spacing w:after="0" w:line="0" w:lineRule="atLeast"/>
        <w:ind w:right="451" w:firstLine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proofErr w:type="gram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органу (закладу, установи,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a</w:t>
      </w:r>
      <w:r w:rsidR="001C767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44AC6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особи) на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)</w:t>
      </w:r>
      <w:r w:rsidRPr="00444A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;</w:t>
      </w:r>
    </w:p>
    <w:p w:rsidR="00444AC6" w:rsidRP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989"/>
        </w:tabs>
        <w:autoSpaceDE w:val="0"/>
        <w:autoSpaceDN w:val="0"/>
        <w:spacing w:after="0" w:line="0" w:lineRule="atLeast"/>
        <w:ind w:left="115" w:right="431" w:firstLine="5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proofErr w:type="gramEnd"/>
      <w:r w:rsidRPr="00444AC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листа</w:t>
      </w:r>
      <w:r w:rsidRPr="00444A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органу</w:t>
      </w:r>
      <w:r w:rsidRPr="00444AC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(установи)</w:t>
      </w:r>
      <w:r w:rsidRPr="00444A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про</w:t>
      </w:r>
      <w:r w:rsidRPr="00444AC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44AC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444AC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44A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</w:t>
      </w:r>
      <w:r>
        <w:rPr>
          <w:rFonts w:ascii="Times New Roman" w:hAnsi="Times New Roman" w:cs="Times New Roman"/>
          <w:sz w:val="28"/>
          <w:szCs w:val="28"/>
        </w:rPr>
        <w:t>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1C767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z w:val="28"/>
          <w:szCs w:val="28"/>
        </w:rPr>
        <w:t>ю</w:t>
      </w:r>
      <w:r w:rsidRPr="00444AC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,</w:t>
      </w:r>
      <w:r w:rsidRPr="00444AC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4AC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44AC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Закону</w:t>
      </w:r>
      <w:r w:rsidRPr="00444AC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AC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«Про</w:t>
      </w:r>
      <w:r w:rsidRPr="00444AC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»;</w:t>
      </w:r>
    </w:p>
    <w:p w:rsidR="00444AC6" w:rsidRP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0" w:lineRule="atLeast"/>
        <w:ind w:left="124" w:right="457" w:firstLine="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proofErr w:type="gram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агентству з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про початок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досудовою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444AC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;</w:t>
      </w:r>
    </w:p>
    <w:p w:rsidR="00444AC6" w:rsidRPr="00444AC6" w:rsidRDefault="00444AC6" w:rsidP="00CA02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444AC6" w:rsidRPr="00444AC6" w:rsidSect="00444AC6">
          <w:headerReference w:type="default" r:id="rId9"/>
          <w:pgSz w:w="11990" w:h="16840"/>
          <w:pgMar w:top="820" w:right="240" w:bottom="280" w:left="1580" w:header="544" w:footer="720" w:gutter="0"/>
          <w:cols w:space="720"/>
        </w:sectPr>
      </w:pPr>
    </w:p>
    <w:p w:rsidR="00444AC6" w:rsidRPr="00444AC6" w:rsidRDefault="00444AC6" w:rsidP="00CA0221">
      <w:pPr>
        <w:pStyle w:val="a9"/>
        <w:spacing w:line="0" w:lineRule="atLeast"/>
        <w:jc w:val="left"/>
        <w:rPr>
          <w:sz w:val="28"/>
          <w:szCs w:val="28"/>
        </w:rPr>
      </w:pPr>
    </w:p>
    <w:p w:rsidR="00444AC6" w:rsidRP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spacing w:after="0" w:line="0" w:lineRule="atLeast"/>
        <w:ind w:left="115" w:right="432" w:firstLine="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AC6">
        <w:rPr>
          <w:rFonts w:ascii="Times New Roman" w:hAnsi="Times New Roman" w:cs="Times New Roman"/>
          <w:w w:val="95"/>
          <w:sz w:val="28"/>
          <w:szCs w:val="28"/>
        </w:rPr>
        <w:t>копія</w:t>
      </w:r>
      <w:proofErr w:type="spellEnd"/>
      <w:proofErr w:type="gram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повідомлення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Національному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агентству з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питань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запобігання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про участь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викривача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у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справі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про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адміністративне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правопорушення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з</w:t>
      </w:r>
      <w:r w:rsidRPr="00444A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z w:val="28"/>
          <w:szCs w:val="28"/>
        </w:rPr>
        <w:t>ю;</w:t>
      </w:r>
    </w:p>
    <w:p w:rsidR="00444AC6" w:rsidRP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1047"/>
        </w:tabs>
        <w:autoSpaceDE w:val="0"/>
        <w:autoSpaceDN w:val="0"/>
        <w:spacing w:after="0" w:line="0" w:lineRule="atLeast"/>
        <w:ind w:left="105" w:right="446" w:firstLine="5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стру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досудових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44A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про</w:t>
      </w:r>
      <w:r w:rsidRPr="00444AC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444AC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)</w:t>
      </w:r>
      <w:r w:rsidRPr="00444A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у</w:t>
      </w:r>
      <w:r w:rsidRPr="00444AC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444AC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44AC6">
        <w:rPr>
          <w:rFonts w:ascii="Times New Roman" w:hAnsi="Times New Roman" w:cs="Times New Roman"/>
          <w:sz w:val="28"/>
          <w:szCs w:val="28"/>
        </w:rPr>
        <w:t>про</w:t>
      </w:r>
      <w:r w:rsidRPr="00444AC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корупційний</w:t>
      </w:r>
      <w:proofErr w:type="spellEnd"/>
      <w:r w:rsidRPr="00444AC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;</w:t>
      </w:r>
    </w:p>
    <w:p w:rsidR="00444AC6" w:rsidRDefault="00444AC6" w:rsidP="00CA0221">
      <w:pPr>
        <w:pStyle w:val="a3"/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0" w:lineRule="atLeast"/>
        <w:ind w:left="105" w:right="420" w:firstLine="553"/>
        <w:contextualSpacing w:val="0"/>
        <w:jc w:val="both"/>
        <w:rPr>
          <w:rFonts w:ascii="Cambria" w:hAnsi="Cambria"/>
          <w:sz w:val="28"/>
        </w:rPr>
      </w:pP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інші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документи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видані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уповноваженими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підтверджують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особа </w:t>
      </w:r>
      <w:r>
        <w:rPr>
          <w:rFonts w:ascii="Times New Roman" w:hAnsi="Times New Roman" w:cs="Times New Roman"/>
          <w:w w:val="95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DC3F97">
        <w:rPr>
          <w:rFonts w:ascii="Times New Roman" w:hAnsi="Times New Roman" w:cs="Times New Roman"/>
          <w:w w:val="95"/>
          <w:sz w:val="28"/>
          <w:szCs w:val="28"/>
        </w:rPr>
        <w:t>викривачем</w:t>
      </w:r>
      <w:proofErr w:type="spellEnd"/>
      <w:r w:rsidR="00DC3F97">
        <w:rPr>
          <w:rFonts w:ascii="Times New Roman" w:hAnsi="Times New Roman" w:cs="Times New Roman"/>
          <w:w w:val="95"/>
          <w:sz w:val="28"/>
          <w:szCs w:val="28"/>
        </w:rPr>
        <w:t xml:space="preserve"> у </w:t>
      </w:r>
      <w:proofErr w:type="spellStart"/>
      <w:r w:rsidR="00DC3F97">
        <w:rPr>
          <w:rFonts w:ascii="Times New Roman" w:hAnsi="Times New Roman" w:cs="Times New Roman"/>
          <w:w w:val="95"/>
          <w:sz w:val="28"/>
          <w:szCs w:val="28"/>
        </w:rPr>
        <w:t>зв’язку</w:t>
      </w:r>
      <w:proofErr w:type="spellEnd"/>
      <w:r w:rsidR="00DC3F9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DC3F97">
        <w:rPr>
          <w:rFonts w:ascii="Times New Roman" w:hAnsi="Times New Roman" w:cs="Times New Roman"/>
          <w:w w:val="95"/>
          <w:sz w:val="28"/>
          <w:szCs w:val="28"/>
        </w:rPr>
        <w:t>із</w:t>
      </w:r>
      <w:proofErr w:type="spellEnd"/>
      <w:r w:rsidR="00DC3F9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DC3F97">
        <w:rPr>
          <w:rFonts w:ascii="Times New Roman" w:hAnsi="Times New Roman" w:cs="Times New Roman"/>
          <w:w w:val="95"/>
          <w:sz w:val="28"/>
          <w:szCs w:val="28"/>
        </w:rPr>
        <w:t>повідом</w:t>
      </w:r>
      <w:proofErr w:type="spellEnd"/>
      <w:r w:rsidR="00DC3F97">
        <w:rPr>
          <w:rFonts w:ascii="Times New Roman" w:hAnsi="Times New Roman" w:cs="Times New Roman"/>
          <w:w w:val="95"/>
          <w:sz w:val="28"/>
          <w:szCs w:val="28"/>
          <w:lang w:val="uk-UA"/>
        </w:rPr>
        <w:t>л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енням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нею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інформаціі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про </w:t>
      </w:r>
      <w:proofErr w:type="spellStart"/>
      <w:r w:rsidRPr="00444AC6">
        <w:rPr>
          <w:rFonts w:ascii="Times New Roman" w:hAnsi="Times New Roman" w:cs="Times New Roman"/>
          <w:w w:val="95"/>
          <w:sz w:val="28"/>
          <w:szCs w:val="28"/>
        </w:rPr>
        <w:t>можливі</w:t>
      </w:r>
      <w:proofErr w:type="spellEnd"/>
      <w:r w:rsidRPr="00444AC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</w:t>
      </w:r>
      <w:r w:rsidR="00DC3F97">
        <w:rPr>
          <w:rFonts w:ascii="Times New Roman" w:hAnsi="Times New Roman" w:cs="Times New Roman"/>
          <w:sz w:val="28"/>
          <w:szCs w:val="28"/>
        </w:rPr>
        <w:t>ційних</w:t>
      </w:r>
      <w:proofErr w:type="spellEnd"/>
      <w:r w:rsidR="00DC3F97">
        <w:rPr>
          <w:rFonts w:ascii="Times New Roman" w:hAnsi="Times New Roman" w:cs="Times New Roman"/>
          <w:sz w:val="28"/>
          <w:szCs w:val="28"/>
        </w:rPr>
        <w:t xml:space="preserve"> a6o </w:t>
      </w:r>
      <w:proofErr w:type="spellStart"/>
      <w:r w:rsidR="00DC3F97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="00DC3F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C3F97">
        <w:rPr>
          <w:rFonts w:ascii="Times New Roman" w:hAnsi="Times New Roman" w:cs="Times New Roman"/>
          <w:sz w:val="28"/>
          <w:szCs w:val="28"/>
        </w:rPr>
        <w:t>корупці</w:t>
      </w:r>
      <w:proofErr w:type="spellEnd"/>
      <w:r w:rsidR="00DC3F9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44AC6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 xml:space="preserve"> «Про за</w:t>
      </w:r>
      <w:r w:rsidR="00591202">
        <w:rPr>
          <w:rFonts w:ascii="Times New Roman" w:hAnsi="Times New Roman" w:cs="Times New Roman"/>
          <w:sz w:val="28"/>
          <w:szCs w:val="28"/>
          <w:lang w:val="uk-UA"/>
        </w:rPr>
        <w:t>по</w:t>
      </w:r>
      <w:bookmarkStart w:id="0" w:name="_GoBack"/>
      <w:bookmarkEnd w:id="0"/>
      <w:r w:rsidRPr="00444AC6">
        <w:rPr>
          <w:rFonts w:ascii="Times New Roman" w:hAnsi="Times New Roman" w:cs="Times New Roman"/>
          <w:sz w:val="28"/>
          <w:szCs w:val="28"/>
        </w:rPr>
        <w:t>бігання</w:t>
      </w:r>
      <w:r w:rsidRPr="00444AC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444AC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444AC6">
        <w:rPr>
          <w:rFonts w:ascii="Times New Roman" w:hAnsi="Times New Roman" w:cs="Times New Roman"/>
          <w:sz w:val="28"/>
          <w:szCs w:val="28"/>
        </w:rPr>
        <w:t>».</w:t>
      </w:r>
    </w:p>
    <w:p w:rsidR="00444AC6" w:rsidRDefault="00444AC6" w:rsidP="00444AC6">
      <w:pPr>
        <w:pStyle w:val="a9"/>
        <w:jc w:val="left"/>
        <w:rPr>
          <w:rFonts w:ascii="Cambria"/>
          <w:sz w:val="32"/>
        </w:rPr>
      </w:pPr>
    </w:p>
    <w:p w:rsidR="00453A55" w:rsidRPr="00444AC6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A55" w:rsidRPr="0056236F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FD3" w:rsidRPr="0056236F" w:rsidRDefault="00363FD3" w:rsidP="00386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61FB" w:rsidRPr="0056236F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вручен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End"/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5E2F16" w:rsidRPr="0056236F" w:rsidRDefault="005E2F16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1FB" w:rsidRPr="0056236F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B16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_______________        _____________________________________</w:t>
      </w:r>
    </w:p>
    <w:p w:rsidR="00332314" w:rsidRPr="00453A55" w:rsidRDefault="003861FB" w:rsidP="00CB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  (дата)                        (підпис)                                       </w:t>
      </w:r>
      <w:r w:rsidR="00DE32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(ПІБ працівника)</w:t>
      </w:r>
    </w:p>
    <w:sectPr w:rsidR="00332314" w:rsidRPr="00453A55" w:rsidSect="00DA5BF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7F" w:rsidRDefault="00423F7F" w:rsidP="0034567D">
      <w:pPr>
        <w:spacing w:after="0" w:line="240" w:lineRule="auto"/>
      </w:pPr>
      <w:r>
        <w:separator/>
      </w:r>
    </w:p>
  </w:endnote>
  <w:endnote w:type="continuationSeparator" w:id="0">
    <w:p w:rsidR="00423F7F" w:rsidRDefault="00423F7F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7F" w:rsidRDefault="00423F7F" w:rsidP="0034567D">
      <w:pPr>
        <w:spacing w:after="0" w:line="240" w:lineRule="auto"/>
      </w:pPr>
      <w:r>
        <w:separator/>
      </w:r>
    </w:p>
  </w:footnote>
  <w:footnote w:type="continuationSeparator" w:id="0">
    <w:p w:rsidR="00423F7F" w:rsidRDefault="00423F7F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6" w:rsidRDefault="00CA0CB6">
    <w:pPr>
      <w:pStyle w:val="a9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332740</wp:posOffset>
              </wp:positionV>
              <wp:extent cx="180975" cy="208280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AC6" w:rsidRPr="004973C9" w:rsidRDefault="00444AC6" w:rsidP="004973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8pt;margin-top:26.2pt;width:14.2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rLqwIAAKg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DZkTJLVAqMSrkISh7HrnE/T+XGvtHnHZIeskWEF&#10;jXfg9HijDdAA19nFxhKy4G3rmt+KJwfgOJ1AaHhq72wSrpc/EpJs420ceVG43HoRyXPvqthE3rII&#10;Vov8Tb7Z5MFPGzeI0oZXFRM2zKyrIPqzvj0ofFLESVlatryycDYlrfa7TavQkYKuC/fZZkHyZ27+&#10;0zTcNXB5RikII3IdJl6xjFdeVEQLL1mR2CNBcp0sSZREefGU0g0X7N8poSHDySJcTFr6LTfivpfc&#10;aNpxA5Oj5V2G45MTTa0Ct6JyrTWUt5N9Vgqb/mMpoGJzo51erUQnsZpxNwKKFfFOVvegXCVBWSBP&#10;GHdgNFJ9x2iA0ZFh/e1AFcOofS9A/XbOzIaajd1sUFHC0wwbjCZzY6Z5dOgV3zeAPP1fQl7BH1Jz&#10;p97HLCB1u4Fx4Eg8jC47b873zutxwK5/AQAA//8DAFBLAwQUAAYACAAAACEArLMu7N8AAAAJAQAA&#10;DwAAAGRycy9kb3ducmV2LnhtbEyPwU7DMBBE70j8g7VI3KjTlFolZFNVCE5IiDQcODrJNrEar0Ps&#10;tuHvMSc4ruZp5m2+ne0gzjR54xhhuUhAEDeuNdwhfFQvdxsQPmhu9eCYEL7Jw7a4vsp11roLl3Te&#10;h07EEvaZRuhDGDMpfdOT1X7hRuKYHdxkdYjn1Ml20pdYbgeZJomSVhuOC70e6amn5rg/WYTdJ5fP&#10;5uutfi8Ppamqh4Rf1RHx9mbePYIINIc/GH71ozoU0al2J269GBDUaqUiirBO70FEQKl0CaJG2KxT&#10;kEUu/39Q/AAAAP//AwBQSwECLQAUAAYACAAAACEAtoM4kv4AAADhAQAAEwAAAAAAAAAAAAAAAAAA&#10;AAAAW0NvbnRlbnRfVHlwZXNdLnhtbFBLAQItABQABgAIAAAAIQA4/SH/1gAAAJQBAAALAAAAAAAA&#10;AAAAAAAAAC8BAABfcmVscy8ucmVsc1BLAQItABQABgAIAAAAIQA3bSrLqwIAAKgFAAAOAAAAAAAA&#10;AAAAAAAAAC4CAABkcnMvZTJvRG9jLnhtbFBLAQItABQABgAIAAAAIQCssy7s3wAAAAkBAAAPAAAA&#10;AAAAAAAAAAAAAAUFAABkcnMvZG93bnJldi54bWxQSwUGAAAAAAQABADzAAAAEQYAAAAA&#10;" filled="f" stroked="f">
              <v:textbox inset="0,0,0,0">
                <w:txbxContent>
                  <w:p w:rsidR="00444AC6" w:rsidRPr="004973C9" w:rsidRDefault="00444AC6" w:rsidP="004973C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49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0335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67D"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A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C24"/>
    <w:multiLevelType w:val="hybridMultilevel"/>
    <w:tmpl w:val="80325D3A"/>
    <w:lvl w:ilvl="0" w:tplc="0770A70A">
      <w:start w:val="1"/>
      <w:numFmt w:val="decimal"/>
      <w:lvlText w:val="%1)"/>
      <w:lvlJc w:val="left"/>
      <w:pPr>
        <w:ind w:left="111" w:hanging="373"/>
      </w:pPr>
      <w:rPr>
        <w:rFonts w:hint="default"/>
        <w:w w:val="96"/>
        <w:lang w:val="uk-UA" w:eastAsia="uk-UA" w:bidi="uk-UA"/>
      </w:rPr>
    </w:lvl>
    <w:lvl w:ilvl="1" w:tplc="A0F42D12">
      <w:numFmt w:val="bullet"/>
      <w:lvlText w:val="•"/>
      <w:lvlJc w:val="left"/>
      <w:pPr>
        <w:ind w:left="1124" w:hanging="373"/>
      </w:pPr>
      <w:rPr>
        <w:rFonts w:hint="default"/>
        <w:lang w:val="uk-UA" w:eastAsia="uk-UA" w:bidi="uk-UA"/>
      </w:rPr>
    </w:lvl>
    <w:lvl w:ilvl="2" w:tplc="5C6E7C10">
      <w:numFmt w:val="bullet"/>
      <w:lvlText w:val="•"/>
      <w:lvlJc w:val="left"/>
      <w:pPr>
        <w:ind w:left="2128" w:hanging="373"/>
      </w:pPr>
      <w:rPr>
        <w:rFonts w:hint="default"/>
        <w:lang w:val="uk-UA" w:eastAsia="uk-UA" w:bidi="uk-UA"/>
      </w:rPr>
    </w:lvl>
    <w:lvl w:ilvl="3" w:tplc="E612E31A">
      <w:numFmt w:val="bullet"/>
      <w:lvlText w:val="•"/>
      <w:lvlJc w:val="left"/>
      <w:pPr>
        <w:ind w:left="3132" w:hanging="373"/>
      </w:pPr>
      <w:rPr>
        <w:rFonts w:hint="default"/>
        <w:lang w:val="uk-UA" w:eastAsia="uk-UA" w:bidi="uk-UA"/>
      </w:rPr>
    </w:lvl>
    <w:lvl w:ilvl="4" w:tplc="1172BCD8">
      <w:numFmt w:val="bullet"/>
      <w:lvlText w:val="•"/>
      <w:lvlJc w:val="left"/>
      <w:pPr>
        <w:ind w:left="4136" w:hanging="373"/>
      </w:pPr>
      <w:rPr>
        <w:rFonts w:hint="default"/>
        <w:lang w:val="uk-UA" w:eastAsia="uk-UA" w:bidi="uk-UA"/>
      </w:rPr>
    </w:lvl>
    <w:lvl w:ilvl="5" w:tplc="659A2668">
      <w:numFmt w:val="bullet"/>
      <w:lvlText w:val="•"/>
      <w:lvlJc w:val="left"/>
      <w:pPr>
        <w:ind w:left="5140" w:hanging="373"/>
      </w:pPr>
      <w:rPr>
        <w:rFonts w:hint="default"/>
        <w:lang w:val="uk-UA" w:eastAsia="uk-UA" w:bidi="uk-UA"/>
      </w:rPr>
    </w:lvl>
    <w:lvl w:ilvl="6" w:tplc="C1521F6E">
      <w:numFmt w:val="bullet"/>
      <w:lvlText w:val="•"/>
      <w:lvlJc w:val="left"/>
      <w:pPr>
        <w:ind w:left="6144" w:hanging="373"/>
      </w:pPr>
      <w:rPr>
        <w:rFonts w:hint="default"/>
        <w:lang w:val="uk-UA" w:eastAsia="uk-UA" w:bidi="uk-UA"/>
      </w:rPr>
    </w:lvl>
    <w:lvl w:ilvl="7" w:tplc="2CD42D04">
      <w:numFmt w:val="bullet"/>
      <w:lvlText w:val="•"/>
      <w:lvlJc w:val="left"/>
      <w:pPr>
        <w:ind w:left="7148" w:hanging="373"/>
      </w:pPr>
      <w:rPr>
        <w:rFonts w:hint="default"/>
        <w:lang w:val="uk-UA" w:eastAsia="uk-UA" w:bidi="uk-UA"/>
      </w:rPr>
    </w:lvl>
    <w:lvl w:ilvl="8" w:tplc="6B5AEF44">
      <w:numFmt w:val="bullet"/>
      <w:lvlText w:val="•"/>
      <w:lvlJc w:val="left"/>
      <w:pPr>
        <w:ind w:left="8152" w:hanging="373"/>
      </w:pPr>
      <w:rPr>
        <w:rFonts w:hint="default"/>
        <w:lang w:val="uk-UA" w:eastAsia="uk-UA" w:bidi="uk-UA"/>
      </w:rPr>
    </w:lvl>
  </w:abstractNum>
  <w:abstractNum w:abstractNumId="1">
    <w:nsid w:val="533C64D0"/>
    <w:multiLevelType w:val="hybridMultilevel"/>
    <w:tmpl w:val="7884C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3D07C2"/>
    <w:multiLevelType w:val="hybridMultilevel"/>
    <w:tmpl w:val="A7FCF272"/>
    <w:lvl w:ilvl="0" w:tplc="835AA20E">
      <w:start w:val="1"/>
      <w:numFmt w:val="decimal"/>
      <w:lvlText w:val="%1)"/>
      <w:lvlJc w:val="left"/>
      <w:pPr>
        <w:ind w:left="962" w:hanging="299"/>
      </w:pPr>
      <w:rPr>
        <w:rFonts w:ascii="Times New Roman" w:eastAsia="Times New Roman" w:hAnsi="Times New Roman" w:cs="Times New Roman" w:hint="default"/>
        <w:w w:val="96"/>
        <w:sz w:val="29"/>
        <w:szCs w:val="29"/>
        <w:lang w:val="uk-UA" w:eastAsia="uk-UA" w:bidi="uk-UA"/>
      </w:rPr>
    </w:lvl>
    <w:lvl w:ilvl="1" w:tplc="6F14D2E4">
      <w:numFmt w:val="bullet"/>
      <w:lvlText w:val="•"/>
      <w:lvlJc w:val="left"/>
      <w:pPr>
        <w:ind w:left="1880" w:hanging="299"/>
      </w:pPr>
      <w:rPr>
        <w:rFonts w:hint="default"/>
        <w:lang w:val="uk-UA" w:eastAsia="uk-UA" w:bidi="uk-UA"/>
      </w:rPr>
    </w:lvl>
    <w:lvl w:ilvl="2" w:tplc="0F382756">
      <w:numFmt w:val="bullet"/>
      <w:lvlText w:val="•"/>
      <w:lvlJc w:val="left"/>
      <w:pPr>
        <w:ind w:left="2800" w:hanging="299"/>
      </w:pPr>
      <w:rPr>
        <w:rFonts w:hint="default"/>
        <w:lang w:val="uk-UA" w:eastAsia="uk-UA" w:bidi="uk-UA"/>
      </w:rPr>
    </w:lvl>
    <w:lvl w:ilvl="3" w:tplc="5BA096BA">
      <w:numFmt w:val="bullet"/>
      <w:lvlText w:val="•"/>
      <w:lvlJc w:val="left"/>
      <w:pPr>
        <w:ind w:left="3720" w:hanging="299"/>
      </w:pPr>
      <w:rPr>
        <w:rFonts w:hint="default"/>
        <w:lang w:val="uk-UA" w:eastAsia="uk-UA" w:bidi="uk-UA"/>
      </w:rPr>
    </w:lvl>
    <w:lvl w:ilvl="4" w:tplc="D14E1306">
      <w:numFmt w:val="bullet"/>
      <w:lvlText w:val="•"/>
      <w:lvlJc w:val="left"/>
      <w:pPr>
        <w:ind w:left="4640" w:hanging="299"/>
      </w:pPr>
      <w:rPr>
        <w:rFonts w:hint="default"/>
        <w:lang w:val="uk-UA" w:eastAsia="uk-UA" w:bidi="uk-UA"/>
      </w:rPr>
    </w:lvl>
    <w:lvl w:ilvl="5" w:tplc="111E2904">
      <w:numFmt w:val="bullet"/>
      <w:lvlText w:val="•"/>
      <w:lvlJc w:val="left"/>
      <w:pPr>
        <w:ind w:left="5560" w:hanging="299"/>
      </w:pPr>
      <w:rPr>
        <w:rFonts w:hint="default"/>
        <w:lang w:val="uk-UA" w:eastAsia="uk-UA" w:bidi="uk-UA"/>
      </w:rPr>
    </w:lvl>
    <w:lvl w:ilvl="6" w:tplc="D370E894">
      <w:numFmt w:val="bullet"/>
      <w:lvlText w:val="•"/>
      <w:lvlJc w:val="left"/>
      <w:pPr>
        <w:ind w:left="6480" w:hanging="299"/>
      </w:pPr>
      <w:rPr>
        <w:rFonts w:hint="default"/>
        <w:lang w:val="uk-UA" w:eastAsia="uk-UA" w:bidi="uk-UA"/>
      </w:rPr>
    </w:lvl>
    <w:lvl w:ilvl="7" w:tplc="023E450C">
      <w:numFmt w:val="bullet"/>
      <w:lvlText w:val="•"/>
      <w:lvlJc w:val="left"/>
      <w:pPr>
        <w:ind w:left="7400" w:hanging="299"/>
      </w:pPr>
      <w:rPr>
        <w:rFonts w:hint="default"/>
        <w:lang w:val="uk-UA" w:eastAsia="uk-UA" w:bidi="uk-UA"/>
      </w:rPr>
    </w:lvl>
    <w:lvl w:ilvl="8" w:tplc="3220743E">
      <w:numFmt w:val="bullet"/>
      <w:lvlText w:val="•"/>
      <w:lvlJc w:val="left"/>
      <w:pPr>
        <w:ind w:left="8320" w:hanging="299"/>
      </w:pPr>
      <w:rPr>
        <w:rFonts w:hint="default"/>
        <w:lang w:val="uk-UA" w:eastAsia="uk-UA" w:bidi="uk-UA"/>
      </w:rPr>
    </w:lvl>
  </w:abstractNum>
  <w:abstractNum w:abstractNumId="3">
    <w:nsid w:val="6A161F67"/>
    <w:multiLevelType w:val="hybridMultilevel"/>
    <w:tmpl w:val="D0689BE0"/>
    <w:lvl w:ilvl="0" w:tplc="603AE9C6">
      <w:start w:val="1"/>
      <w:numFmt w:val="decimal"/>
      <w:lvlText w:val="%1.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uk-UA" w:bidi="uk-UA"/>
      </w:rPr>
    </w:lvl>
    <w:lvl w:ilvl="1" w:tplc="089456A2">
      <w:numFmt w:val="bullet"/>
      <w:lvlText w:val="•"/>
      <w:lvlJc w:val="left"/>
      <w:pPr>
        <w:ind w:left="1106" w:hanging="336"/>
      </w:pPr>
      <w:rPr>
        <w:rFonts w:hint="default"/>
        <w:lang w:val="uk-UA" w:eastAsia="uk-UA" w:bidi="uk-UA"/>
      </w:rPr>
    </w:lvl>
    <w:lvl w:ilvl="2" w:tplc="014618EC">
      <w:numFmt w:val="bullet"/>
      <w:lvlText w:val="•"/>
      <w:lvlJc w:val="left"/>
      <w:pPr>
        <w:ind w:left="2112" w:hanging="336"/>
      </w:pPr>
      <w:rPr>
        <w:rFonts w:hint="default"/>
        <w:lang w:val="uk-UA" w:eastAsia="uk-UA" w:bidi="uk-UA"/>
      </w:rPr>
    </w:lvl>
    <w:lvl w:ilvl="3" w:tplc="8E3615A4">
      <w:numFmt w:val="bullet"/>
      <w:lvlText w:val="•"/>
      <w:lvlJc w:val="left"/>
      <w:pPr>
        <w:ind w:left="3118" w:hanging="336"/>
      </w:pPr>
      <w:rPr>
        <w:rFonts w:hint="default"/>
        <w:lang w:val="uk-UA" w:eastAsia="uk-UA" w:bidi="uk-UA"/>
      </w:rPr>
    </w:lvl>
    <w:lvl w:ilvl="4" w:tplc="85CC75AE">
      <w:numFmt w:val="bullet"/>
      <w:lvlText w:val="•"/>
      <w:lvlJc w:val="left"/>
      <w:pPr>
        <w:ind w:left="4124" w:hanging="336"/>
      </w:pPr>
      <w:rPr>
        <w:rFonts w:hint="default"/>
        <w:lang w:val="uk-UA" w:eastAsia="uk-UA" w:bidi="uk-UA"/>
      </w:rPr>
    </w:lvl>
    <w:lvl w:ilvl="5" w:tplc="02282654">
      <w:numFmt w:val="bullet"/>
      <w:lvlText w:val="•"/>
      <w:lvlJc w:val="left"/>
      <w:pPr>
        <w:ind w:left="5130" w:hanging="336"/>
      </w:pPr>
      <w:rPr>
        <w:rFonts w:hint="default"/>
        <w:lang w:val="uk-UA" w:eastAsia="uk-UA" w:bidi="uk-UA"/>
      </w:rPr>
    </w:lvl>
    <w:lvl w:ilvl="6" w:tplc="D98C7EE8">
      <w:numFmt w:val="bullet"/>
      <w:lvlText w:val="•"/>
      <w:lvlJc w:val="left"/>
      <w:pPr>
        <w:ind w:left="6136" w:hanging="336"/>
      </w:pPr>
      <w:rPr>
        <w:rFonts w:hint="default"/>
        <w:lang w:val="uk-UA" w:eastAsia="uk-UA" w:bidi="uk-UA"/>
      </w:rPr>
    </w:lvl>
    <w:lvl w:ilvl="7" w:tplc="F3C2F9F0">
      <w:numFmt w:val="bullet"/>
      <w:lvlText w:val="•"/>
      <w:lvlJc w:val="left"/>
      <w:pPr>
        <w:ind w:left="7142" w:hanging="336"/>
      </w:pPr>
      <w:rPr>
        <w:rFonts w:hint="default"/>
        <w:lang w:val="uk-UA" w:eastAsia="uk-UA" w:bidi="uk-UA"/>
      </w:rPr>
    </w:lvl>
    <w:lvl w:ilvl="8" w:tplc="2E4A5A4C">
      <w:numFmt w:val="bullet"/>
      <w:lvlText w:val="•"/>
      <w:lvlJc w:val="left"/>
      <w:pPr>
        <w:ind w:left="8148" w:hanging="336"/>
      </w:pPr>
      <w:rPr>
        <w:rFonts w:hint="default"/>
        <w:lang w:val="uk-UA" w:eastAsia="uk-UA" w:bidi="uk-UA"/>
      </w:rPr>
    </w:lvl>
  </w:abstractNum>
  <w:abstractNum w:abstractNumId="4">
    <w:nsid w:val="71785E4B"/>
    <w:multiLevelType w:val="hybridMultilevel"/>
    <w:tmpl w:val="69763F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B"/>
    <w:rsid w:val="00024037"/>
    <w:rsid w:val="0003358A"/>
    <w:rsid w:val="0003374B"/>
    <w:rsid w:val="000549AA"/>
    <w:rsid w:val="00067195"/>
    <w:rsid w:val="00090B7F"/>
    <w:rsid w:val="000D07D5"/>
    <w:rsid w:val="001123D3"/>
    <w:rsid w:val="00157EA1"/>
    <w:rsid w:val="001A409B"/>
    <w:rsid w:val="001C767D"/>
    <w:rsid w:val="001D6ACF"/>
    <w:rsid w:val="00226BFA"/>
    <w:rsid w:val="0025135D"/>
    <w:rsid w:val="003241B0"/>
    <w:rsid w:val="003253CA"/>
    <w:rsid w:val="00332314"/>
    <w:rsid w:val="00336A30"/>
    <w:rsid w:val="00343B2F"/>
    <w:rsid w:val="0034567D"/>
    <w:rsid w:val="00352E88"/>
    <w:rsid w:val="00363FD3"/>
    <w:rsid w:val="003706E5"/>
    <w:rsid w:val="003745B4"/>
    <w:rsid w:val="003861FB"/>
    <w:rsid w:val="003901E1"/>
    <w:rsid w:val="00391636"/>
    <w:rsid w:val="003F1817"/>
    <w:rsid w:val="0040699C"/>
    <w:rsid w:val="00420783"/>
    <w:rsid w:val="00423F7F"/>
    <w:rsid w:val="00444AC6"/>
    <w:rsid w:val="004456CD"/>
    <w:rsid w:val="00453A55"/>
    <w:rsid w:val="0045590F"/>
    <w:rsid w:val="0046073B"/>
    <w:rsid w:val="00467597"/>
    <w:rsid w:val="00475612"/>
    <w:rsid w:val="00491C96"/>
    <w:rsid w:val="004D28C0"/>
    <w:rsid w:val="00505C24"/>
    <w:rsid w:val="005078CE"/>
    <w:rsid w:val="0053317D"/>
    <w:rsid w:val="0056236F"/>
    <w:rsid w:val="0057239E"/>
    <w:rsid w:val="00583BC1"/>
    <w:rsid w:val="00591202"/>
    <w:rsid w:val="005B1C37"/>
    <w:rsid w:val="005D468E"/>
    <w:rsid w:val="005E2F16"/>
    <w:rsid w:val="0061224B"/>
    <w:rsid w:val="0061406B"/>
    <w:rsid w:val="00655A3F"/>
    <w:rsid w:val="006C0BE9"/>
    <w:rsid w:val="006C72E6"/>
    <w:rsid w:val="006D0B60"/>
    <w:rsid w:val="007303D5"/>
    <w:rsid w:val="00747A80"/>
    <w:rsid w:val="0075773C"/>
    <w:rsid w:val="007578A7"/>
    <w:rsid w:val="0077464B"/>
    <w:rsid w:val="00785058"/>
    <w:rsid w:val="007A2F91"/>
    <w:rsid w:val="007B6684"/>
    <w:rsid w:val="007C2FE7"/>
    <w:rsid w:val="007E020D"/>
    <w:rsid w:val="007E078E"/>
    <w:rsid w:val="007E5FE1"/>
    <w:rsid w:val="007F4498"/>
    <w:rsid w:val="0080255F"/>
    <w:rsid w:val="00842F8B"/>
    <w:rsid w:val="008475D6"/>
    <w:rsid w:val="0086001F"/>
    <w:rsid w:val="00876D3B"/>
    <w:rsid w:val="00887068"/>
    <w:rsid w:val="008A138E"/>
    <w:rsid w:val="008A3A84"/>
    <w:rsid w:val="008D07D8"/>
    <w:rsid w:val="00907B0D"/>
    <w:rsid w:val="00924524"/>
    <w:rsid w:val="00927381"/>
    <w:rsid w:val="00992DD0"/>
    <w:rsid w:val="009B27D7"/>
    <w:rsid w:val="00A0227B"/>
    <w:rsid w:val="00A153A5"/>
    <w:rsid w:val="00A157A4"/>
    <w:rsid w:val="00A20FCB"/>
    <w:rsid w:val="00A246FD"/>
    <w:rsid w:val="00AB2ABE"/>
    <w:rsid w:val="00AB48B7"/>
    <w:rsid w:val="00AD70F6"/>
    <w:rsid w:val="00B162D7"/>
    <w:rsid w:val="00B614B6"/>
    <w:rsid w:val="00B7598B"/>
    <w:rsid w:val="00B97F69"/>
    <w:rsid w:val="00BE0D92"/>
    <w:rsid w:val="00BF2718"/>
    <w:rsid w:val="00C510FC"/>
    <w:rsid w:val="00C519F2"/>
    <w:rsid w:val="00C74AD4"/>
    <w:rsid w:val="00C87737"/>
    <w:rsid w:val="00C93240"/>
    <w:rsid w:val="00CA0221"/>
    <w:rsid w:val="00CA0CB6"/>
    <w:rsid w:val="00CB285A"/>
    <w:rsid w:val="00CB3BEF"/>
    <w:rsid w:val="00CE6AB4"/>
    <w:rsid w:val="00D040BA"/>
    <w:rsid w:val="00D1449C"/>
    <w:rsid w:val="00D56CAD"/>
    <w:rsid w:val="00D8441A"/>
    <w:rsid w:val="00DA5BFB"/>
    <w:rsid w:val="00DB38B0"/>
    <w:rsid w:val="00DC3F97"/>
    <w:rsid w:val="00DE32B0"/>
    <w:rsid w:val="00E024F3"/>
    <w:rsid w:val="00E12311"/>
    <w:rsid w:val="00E5394A"/>
    <w:rsid w:val="00EF208F"/>
    <w:rsid w:val="00F23B3C"/>
    <w:rsid w:val="00F25924"/>
    <w:rsid w:val="00F5503A"/>
    <w:rsid w:val="00FD14E7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9155EC-807D-4E69-A0FD-A2DD661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567D"/>
  </w:style>
  <w:style w:type="character" w:styleId="a8">
    <w:name w:val="Hyperlink"/>
    <w:basedOn w:val="a0"/>
    <w:uiPriority w:val="99"/>
    <w:unhideWhenUsed/>
    <w:rsid w:val="008D07D8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444A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val="uk-UA" w:eastAsia="uk-UA" w:bidi="uk-UA"/>
    </w:rPr>
  </w:style>
  <w:style w:type="character" w:customStyle="1" w:styleId="aa">
    <w:name w:val="Основний текст Знак"/>
    <w:basedOn w:val="a0"/>
    <w:link w:val="a9"/>
    <w:uiPriority w:val="1"/>
    <w:rsid w:val="00444AC6"/>
    <w:rPr>
      <w:rFonts w:ascii="Times New Roman" w:eastAsia="Times New Roman" w:hAnsi="Times New Roman" w:cs="Times New Roman"/>
      <w:sz w:val="29"/>
      <w:szCs w:val="29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Євген Євгенович</dc:creator>
  <cp:lastModifiedBy>Людмила Коломінська</cp:lastModifiedBy>
  <cp:revision>6</cp:revision>
  <cp:lastPrinted>2021-05-20T13:32:00Z</cp:lastPrinted>
  <dcterms:created xsi:type="dcterms:W3CDTF">2021-08-05T11:16:00Z</dcterms:created>
  <dcterms:modified xsi:type="dcterms:W3CDTF">2021-08-17T13:03:00Z</dcterms:modified>
</cp:coreProperties>
</file>