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CB42CE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CB42CE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08CF61E8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EA3CDC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140B97">
              <w:rPr>
                <w:rFonts w:asciiTheme="minorHAnsi" w:hAnsiTheme="minorHAnsi" w:cstheme="minorHAnsi"/>
                <w:b/>
                <w:bCs/>
                <w:color w:val="21517E"/>
              </w:rPr>
              <w:t>3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A95C39">
              <w:rPr>
                <w:rFonts w:asciiTheme="minorHAnsi" w:hAnsiTheme="minorHAnsi" w:cstheme="minorHAnsi"/>
                <w:b/>
                <w:bCs/>
                <w:color w:val="21517E"/>
              </w:rPr>
              <w:t>0</w:t>
            </w:r>
            <w:r w:rsidR="00140B97">
              <w:rPr>
                <w:rFonts w:asciiTheme="minorHAnsi" w:hAnsiTheme="minorHAnsi" w:cstheme="minorHAnsi"/>
                <w:b/>
                <w:bCs/>
                <w:color w:val="21517E"/>
              </w:rPr>
              <w:t>5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A95C39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14:paraId="3976C688" w14:textId="77777777" w:rsidR="005C2EC8" w:rsidRPr="00F31CD8" w:rsidRDefault="005C2EC8" w:rsidP="00CB42CE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CB42CE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622782F8" w:rsidR="005C2EC8" w:rsidRPr="00AB3E99" w:rsidRDefault="00EA3CDC" w:rsidP="008F3D31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 Чернівецькій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8F3D31">
              <w:rPr>
                <w:rFonts w:asciiTheme="minorHAnsi" w:hAnsiTheme="minorHAnsi" w:cstheme="minorHAnsi"/>
                <w:bCs/>
                <w:i/>
                <w:color w:val="DC9529"/>
              </w:rPr>
              <w:t>у квітні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</w:t>
            </w:r>
            <w:r w:rsidR="00D60CAA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EA3CDC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2C9253BA" w:rsidR="005C2EC8" w:rsidRPr="002530AB" w:rsidRDefault="00BE3CA6" w:rsidP="00EA3CDC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EA3CDC">
              <w:rPr>
                <w:sz w:val="20"/>
                <w:szCs w:val="20"/>
                <w:lang w:eastAsia="uk-UA"/>
              </w:rPr>
              <w:t xml:space="preserve"> Чернівецькій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495C8B7C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="00EA3CDC" w:rsidRPr="00EA3CDC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www.cv.ukrstat.gov.ua</w:t>
            </w:r>
          </w:p>
          <w:p w14:paraId="137CB03A" w14:textId="6DCD7855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EA3CDC" w:rsidRPr="00EA3CDC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gus@cv.ukrstat.gov.ua</w:t>
            </w:r>
          </w:p>
          <w:p w14:paraId="31816315" w14:textId="4938DFFE" w:rsidR="005C2EC8" w:rsidRPr="00E94112" w:rsidRDefault="005C2EC8" w:rsidP="002C265E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0372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55 09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42</w:t>
            </w:r>
          </w:p>
        </w:tc>
      </w:tr>
    </w:tbl>
    <w:p w14:paraId="0F87E6EC" w14:textId="52DB7144" w:rsidR="00846C6B" w:rsidRDefault="00F66002" w:rsidP="00111992">
      <w:pPr>
        <w:pStyle w:val="--12"/>
      </w:pPr>
      <w:r>
        <w:t xml:space="preserve"> </w:t>
      </w:r>
      <w:r w:rsidR="00907C28">
        <w:t xml:space="preserve"> </w:t>
      </w:r>
    </w:p>
    <w:p w14:paraId="31224D34" w14:textId="77777777" w:rsidR="00E067AC" w:rsidRDefault="00E067AC" w:rsidP="00183730">
      <w:pPr>
        <w:pStyle w:val="--12"/>
      </w:pPr>
    </w:p>
    <w:p w14:paraId="6B97A3DB" w14:textId="17EC9C62" w:rsidR="000618A7" w:rsidRDefault="000618A7" w:rsidP="000618A7">
      <w:pPr>
        <w:pStyle w:val="--12"/>
      </w:pPr>
      <w:r w:rsidRPr="00EA3CDC">
        <w:t xml:space="preserve">Ціни на споживчому ринку області </w:t>
      </w:r>
      <w:r w:rsidR="00875329">
        <w:t>у квітні</w:t>
      </w:r>
      <w:r w:rsidRPr="00EA3CDC">
        <w:t xml:space="preserve"> 202</w:t>
      </w:r>
      <w:r w:rsidR="00AD0A46">
        <w:t>6</w:t>
      </w:r>
      <w:r w:rsidRPr="00EA3CDC">
        <w:t xml:space="preserve">р. порівняно з попереднім місяцем </w:t>
      </w:r>
      <w:r>
        <w:t>зросли</w:t>
      </w:r>
      <w:r w:rsidRPr="00EA3CDC">
        <w:t xml:space="preserve"> на </w:t>
      </w:r>
      <w:r w:rsidR="00951CD1" w:rsidRPr="00951CD1">
        <w:rPr>
          <w:lang w:val="ru-RU"/>
        </w:rPr>
        <w:t>1</w:t>
      </w:r>
      <w:r w:rsidR="00951CD1">
        <w:rPr>
          <w:lang w:val="ru-RU"/>
        </w:rPr>
        <w:t>,</w:t>
      </w:r>
      <w:r w:rsidR="00951CD1" w:rsidRPr="00951CD1">
        <w:rPr>
          <w:lang w:val="ru-RU"/>
        </w:rPr>
        <w:t>1</w:t>
      </w:r>
      <w:r w:rsidRPr="00EA3CDC">
        <w:t xml:space="preserve">%, а з початку року </w:t>
      </w:r>
      <w:r>
        <w:t>–</w:t>
      </w:r>
      <w:r w:rsidRPr="00EA3CDC">
        <w:t xml:space="preserve"> на </w:t>
      </w:r>
      <w:r w:rsidR="00951CD1">
        <w:rPr>
          <w:lang w:val="ru-RU"/>
        </w:rPr>
        <w:t>4,9</w:t>
      </w:r>
      <w:r w:rsidRPr="00EA3CDC">
        <w:t xml:space="preserve">%. В Україні ціни порівняно з попереднім місяцем </w:t>
      </w:r>
      <w:r>
        <w:t>зросли</w:t>
      </w:r>
      <w:r w:rsidRPr="00EA3CDC">
        <w:t xml:space="preserve"> на </w:t>
      </w:r>
      <w:r w:rsidR="00951CD1">
        <w:rPr>
          <w:lang w:val="ru-RU"/>
        </w:rPr>
        <w:t>1,4</w:t>
      </w:r>
      <w:r w:rsidRPr="00EA3CDC">
        <w:t xml:space="preserve">%, з початку року </w:t>
      </w:r>
      <w:r>
        <w:t>–</w:t>
      </w:r>
      <w:r w:rsidRPr="00EA3CDC">
        <w:t xml:space="preserve"> на </w:t>
      </w:r>
      <w:r w:rsidR="00951CD1">
        <w:rPr>
          <w:lang w:val="ru-RU"/>
        </w:rPr>
        <w:t>4,9</w:t>
      </w:r>
      <w:r w:rsidRPr="00EA3CDC">
        <w:t>%.</w:t>
      </w:r>
    </w:p>
    <w:p w14:paraId="6D364C66" w14:textId="77777777" w:rsidR="005F2791" w:rsidRDefault="005F2791" w:rsidP="005F2791">
      <w:pPr>
        <w:pStyle w:val="--12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40F94CB6" w14:textId="77777777" w:rsidR="000618A7" w:rsidRDefault="000618A7" w:rsidP="000618A7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3700BC42" w14:textId="77777777" w:rsidR="000618A7" w:rsidRPr="00FB4166" w:rsidRDefault="000618A7" w:rsidP="000618A7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3242F729" w14:textId="77777777" w:rsidR="000618A7" w:rsidRDefault="000618A7" w:rsidP="000618A7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723B53A8" wp14:editId="1DC0173A">
            <wp:extent cx="2924432" cy="1878965"/>
            <wp:effectExtent l="0" t="0" r="0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E10A8CD" w14:textId="16E85A3F" w:rsidR="000618A7" w:rsidRPr="00BE70F0" w:rsidRDefault="000618A7" w:rsidP="000618A7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>
        <w:rPr>
          <w:rFonts w:ascii="Calibri" w:hAnsi="Calibri" w:cs="Calibri"/>
          <w:b/>
          <w:bCs/>
          <w:snapToGrid/>
          <w:color w:val="DC9529"/>
          <w:szCs w:val="24"/>
        </w:rPr>
        <w:t xml:space="preserve"> у 202</w:t>
      </w:r>
      <w:r w:rsidR="00DD2EF2">
        <w:rPr>
          <w:rFonts w:ascii="Calibri" w:hAnsi="Calibri" w:cs="Calibri"/>
          <w:b/>
          <w:bCs/>
          <w:snapToGrid/>
          <w:color w:val="DC9529"/>
          <w:szCs w:val="24"/>
        </w:rPr>
        <w:t>6</w:t>
      </w:r>
      <w:r>
        <w:rPr>
          <w:rFonts w:ascii="Calibri" w:hAnsi="Calibri" w:cs="Calibri"/>
          <w:b/>
          <w:bCs/>
          <w:snapToGrid/>
          <w:color w:val="DC9529"/>
          <w:szCs w:val="24"/>
        </w:rPr>
        <w:t xml:space="preserve"> році</w:t>
      </w:r>
    </w:p>
    <w:p w14:paraId="70289032" w14:textId="77777777" w:rsidR="000618A7" w:rsidRDefault="000618A7" w:rsidP="000618A7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>у % до грудня попереднього року</w:t>
      </w:r>
    </w:p>
    <w:p w14:paraId="5F30B231" w14:textId="77777777" w:rsidR="000618A7" w:rsidRDefault="000618A7" w:rsidP="000618A7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0C0498FB" wp14:editId="6C426AD6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A30EE85" w14:textId="77777777" w:rsidR="000618A7" w:rsidRDefault="000618A7" w:rsidP="000618A7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0618A7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2B3E22BA" w14:textId="77777777" w:rsidR="00983207" w:rsidRDefault="00983207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</w:p>
    <w:p w14:paraId="1A39ABB4" w14:textId="77777777" w:rsidR="00B4283A" w:rsidRDefault="00B4283A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</w:p>
    <w:p w14:paraId="4B9AB276" w14:textId="710DCA36" w:rsidR="001551BB" w:rsidRPr="0037204B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t>Зміни споживчих цін на товари та послуги</w:t>
      </w: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0618A7" w14:paraId="1AED6D56" w14:textId="77777777" w:rsidTr="0020436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19621CE0" w14:textId="77777777" w:rsidR="000618A7" w:rsidRDefault="000618A7" w:rsidP="0020436B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63FA787E" w14:textId="46AA1B66" w:rsidR="000618A7" w:rsidRDefault="001722C6" w:rsidP="00EB12EC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Квітень</w:t>
            </w:r>
            <w:r w:rsidR="000618A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 w:rsidR="00EB12EC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="000618A7"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0618A7" w14:paraId="152F6E62" w14:textId="77777777" w:rsidTr="0020436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21882B4D" w14:textId="77777777" w:rsidR="000618A7" w:rsidRDefault="000618A7" w:rsidP="0020436B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7FF1DF24" w14:textId="3C2BD1B8" w:rsidR="000618A7" w:rsidRDefault="001722C6" w:rsidP="00EB12EC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березня </w:t>
            </w:r>
            <w:r w:rsidR="000618A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 w:rsidR="00EB12EC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7D0A74CA" w14:textId="387D267B" w:rsidR="000618A7" w:rsidRDefault="000618A7" w:rsidP="00EB12EC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</w:t>
            </w:r>
            <w:r w:rsidR="00EB12EC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5</w:t>
            </w:r>
          </w:p>
        </w:tc>
      </w:tr>
      <w:tr w:rsidR="00670B64" w14:paraId="38C703FA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AA68F6" w14:textId="77777777" w:rsidR="00670B64" w:rsidRDefault="00670B64" w:rsidP="00670B64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F898A85" w14:textId="56F0BA60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1,1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A93F266" w14:textId="2CBE1DB6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b/>
                <w:color w:val="22517D"/>
                <w:sz w:val="20"/>
                <w:szCs w:val="20"/>
              </w:rPr>
              <w:t>4,9</w:t>
            </w:r>
          </w:p>
        </w:tc>
      </w:tr>
      <w:tr w:rsidR="00670B64" w14:paraId="0361DBC0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F06E41" w14:textId="77777777" w:rsidR="00670B64" w:rsidRDefault="00670B64" w:rsidP="00670B64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Продукти харчування та </w:t>
            </w:r>
            <w:r w:rsidRPr="00D40DC5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3C284B0" w14:textId="6C2ADD19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1,2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8691BF2" w14:textId="14868B5D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b/>
                <w:color w:val="22517D"/>
                <w:sz w:val="20"/>
                <w:szCs w:val="20"/>
              </w:rPr>
              <w:t>5,4</w:t>
            </w:r>
          </w:p>
        </w:tc>
      </w:tr>
      <w:tr w:rsidR="00670B64" w14:paraId="79894680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C37F724" w14:textId="77777777" w:rsidR="00670B64" w:rsidRPr="00524093" w:rsidRDefault="00670B64" w:rsidP="00670B64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2409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11083A" w14:textId="4370FB52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1,1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758558" w14:textId="089D23C3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5,4</w:t>
            </w:r>
          </w:p>
        </w:tc>
      </w:tr>
      <w:tr w:rsidR="00670B64" w14:paraId="30632797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2628BEC" w14:textId="77777777" w:rsidR="00670B64" w:rsidRPr="00524093" w:rsidRDefault="00670B64" w:rsidP="00670B64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2409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</w:t>
            </w:r>
            <w:r w:rsidRPr="00BC0C4A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99E941B" w14:textId="606660B7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4,3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3A4B291" w14:textId="0F71B36E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9,5</w:t>
            </w:r>
          </w:p>
        </w:tc>
      </w:tr>
      <w:tr w:rsidR="00670B64" w14:paraId="15C0058E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6F28732" w14:textId="77777777" w:rsidR="00670B64" w:rsidRPr="008E3640" w:rsidRDefault="00670B64" w:rsidP="00670B64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13983FA" w14:textId="529923D9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2,1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688B622" w14:textId="17FD304C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6,9</w:t>
            </w:r>
          </w:p>
        </w:tc>
      </w:tr>
      <w:tr w:rsidR="00670B64" w14:paraId="6C4FF56E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A1D758" w14:textId="77777777" w:rsidR="00670B64" w:rsidRPr="008E3640" w:rsidRDefault="00670B64" w:rsidP="00670B64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5CEF006" w14:textId="58010DBA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EDAD5FC" w14:textId="673282F6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0,8</w:t>
            </w:r>
          </w:p>
        </w:tc>
      </w:tr>
      <w:tr w:rsidR="00670B64" w14:paraId="292221D4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2876D0E" w14:textId="77777777" w:rsidR="00670B64" w:rsidRPr="008E3640" w:rsidRDefault="00670B64" w:rsidP="00670B64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6F81BC" w14:textId="3B7886DE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1,2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0D0E65C" w14:textId="31E275D0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–1,5</w:t>
            </w:r>
          </w:p>
        </w:tc>
      </w:tr>
      <w:tr w:rsidR="00670B64" w14:paraId="33832D63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D7883A8" w14:textId="77777777" w:rsidR="00670B64" w:rsidRPr="008E3640" w:rsidRDefault="00670B64" w:rsidP="00670B64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35F7C01" w14:textId="19DAB483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1250023" w14:textId="30851B29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13,4</w:t>
            </w:r>
          </w:p>
        </w:tc>
      </w:tr>
      <w:tr w:rsidR="00670B64" w14:paraId="4BF2AD69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A70ED61" w14:textId="77777777" w:rsidR="00670B64" w:rsidRPr="008E3640" w:rsidRDefault="00670B64" w:rsidP="00670B64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94F87D7" w14:textId="764BD277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3,3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B1B28A3" w14:textId="7D6FD3E0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4,2</w:t>
            </w:r>
          </w:p>
        </w:tc>
      </w:tr>
      <w:tr w:rsidR="00670B64" w14:paraId="6B843E72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7F377D3" w14:textId="77777777" w:rsidR="00670B64" w:rsidRDefault="00670B64" w:rsidP="00670B64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248BBF6" w14:textId="55D60701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2,3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B5F8BD6" w14:textId="46202C5D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5,1</w:t>
            </w:r>
          </w:p>
        </w:tc>
      </w:tr>
      <w:tr w:rsidR="00670B64" w14:paraId="71A82AE4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B5C93F9" w14:textId="77777777" w:rsidR="00670B64" w:rsidRDefault="00670B64" w:rsidP="00670B64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9A59B56" w14:textId="21D3C856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–0,2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4510F4" w14:textId="284377E3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–0,4</w:t>
            </w:r>
          </w:p>
        </w:tc>
      </w:tr>
      <w:tr w:rsidR="00670B64" w14:paraId="28F16126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B826D41" w14:textId="77777777" w:rsidR="00670B64" w:rsidRDefault="00670B64" w:rsidP="00670B64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5A63D57" w14:textId="61714CF9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–1,8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58C0D92" w14:textId="20D605D3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–3,3</w:t>
            </w:r>
          </w:p>
        </w:tc>
      </w:tr>
      <w:tr w:rsidR="00670B64" w14:paraId="3EA11E24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F28B0BE" w14:textId="77777777" w:rsidR="00670B64" w:rsidRDefault="00670B64" w:rsidP="00670B64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13CDE" w14:textId="237FD88F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3,1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B58F44E" w14:textId="5966E570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10,6</w:t>
            </w:r>
          </w:p>
        </w:tc>
      </w:tr>
      <w:tr w:rsidR="00670B64" w14:paraId="252B1379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60E21B2" w14:textId="77777777" w:rsidR="00670B64" w:rsidRDefault="00670B64" w:rsidP="00670B64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2F829B" w14:textId="7AA3AF3A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2,8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4B23F16" w14:textId="5B7CEA61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5,7</w:t>
            </w:r>
          </w:p>
        </w:tc>
      </w:tr>
      <w:tr w:rsidR="00670B64" w14:paraId="735BB97D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096D2B1" w14:textId="77777777" w:rsidR="00670B64" w:rsidRDefault="00670B64" w:rsidP="00670B64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51D7996" w14:textId="49C94157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–9,2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6CE4C8E" w14:textId="62386C45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20,3</w:t>
            </w:r>
          </w:p>
        </w:tc>
      </w:tr>
      <w:tr w:rsidR="00670B64" w14:paraId="393ACD11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0E7E719" w14:textId="77777777" w:rsidR="00670B64" w:rsidRDefault="00670B64" w:rsidP="00670B64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997921" w14:textId="50632E20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–0,6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C8D907" w14:textId="181A40BA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–1,1</w:t>
            </w:r>
          </w:p>
        </w:tc>
      </w:tr>
      <w:tr w:rsidR="00670B64" w14:paraId="643242CA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FD9D1C1" w14:textId="77777777" w:rsidR="00670B64" w:rsidRDefault="00670B64" w:rsidP="00670B64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250A505" w14:textId="7B0F5BD4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2,4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D7645D" w14:textId="3F0F6315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3,9</w:t>
            </w:r>
          </w:p>
        </w:tc>
      </w:tr>
      <w:tr w:rsidR="00670B64" w14:paraId="674F5398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7392BA7" w14:textId="77777777" w:rsidR="00670B64" w:rsidRDefault="00670B64" w:rsidP="00670B64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4C9190" w14:textId="1742D1E6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1,0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F7930BA" w14:textId="4C58E875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b/>
                <w:color w:val="22517D"/>
                <w:sz w:val="20"/>
                <w:szCs w:val="20"/>
              </w:rPr>
              <w:t>4,5</w:t>
            </w:r>
          </w:p>
        </w:tc>
      </w:tr>
      <w:tr w:rsidR="00670B64" w14:paraId="2590A193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6946CA27" w14:textId="77777777" w:rsidR="00670B64" w:rsidRDefault="00670B64" w:rsidP="00670B64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C63580" w14:textId="797B1E06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2,4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FF4897" w14:textId="09DAA374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b/>
                <w:color w:val="22517D"/>
                <w:sz w:val="20"/>
                <w:szCs w:val="20"/>
              </w:rPr>
              <w:t>9,4</w:t>
            </w:r>
          </w:p>
        </w:tc>
      </w:tr>
      <w:tr w:rsidR="00670B64" w14:paraId="78B2217B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8933A47" w14:textId="77777777" w:rsidR="00670B64" w:rsidRDefault="00670B64" w:rsidP="00670B64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32F8047" w14:textId="395344F6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–0,4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058C609" w14:textId="23BD4F8A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3,6</w:t>
            </w:r>
          </w:p>
        </w:tc>
      </w:tr>
      <w:tr w:rsidR="00670B64" w14:paraId="18C8D16F" w14:textId="77777777" w:rsidTr="0020436B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64BB7733" w14:textId="77777777" w:rsidR="00670B64" w:rsidRDefault="00670B64" w:rsidP="00670B64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6D8C1C3" w14:textId="24316A8F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5,9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48E0E56" w14:textId="30A13607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16,9</w:t>
            </w:r>
          </w:p>
        </w:tc>
      </w:tr>
    </w:tbl>
    <w:p w14:paraId="0B271032" w14:textId="77777777" w:rsidR="000618A7" w:rsidRPr="0038775F" w:rsidRDefault="000618A7" w:rsidP="000618A7">
      <w:pPr>
        <w:pStyle w:val="--12"/>
        <w:ind w:right="7"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EB12EC" w14:paraId="24858FCF" w14:textId="77777777" w:rsidTr="0020436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74A516C4" w14:textId="77777777" w:rsidR="00EB12EC" w:rsidRDefault="00EB12EC" w:rsidP="00EB12EC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C675DC7" w14:textId="0CA536B2" w:rsidR="00EB12EC" w:rsidRDefault="001722C6" w:rsidP="00EB12EC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Квітень 2026</w:t>
            </w:r>
            <w:r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EB12EC" w14:paraId="43A16D19" w14:textId="77777777" w:rsidTr="0020436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32EABD0F" w14:textId="77777777" w:rsidR="00EB12EC" w:rsidRDefault="00EB12EC" w:rsidP="00EB12EC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263BF83" w14:textId="663086F7" w:rsidR="00EB12EC" w:rsidRDefault="001722C6" w:rsidP="00EB12EC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березня 2026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7B70756" w14:textId="4A790ED8" w:rsidR="00EB12EC" w:rsidRDefault="00EB12EC" w:rsidP="00EB12EC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 2025</w:t>
            </w:r>
          </w:p>
        </w:tc>
      </w:tr>
      <w:tr w:rsidR="00670B64" w14:paraId="0DCC8368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2E31F7E" w14:textId="77777777" w:rsidR="00670B64" w:rsidRDefault="00670B64" w:rsidP="00670B64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E3BDC38" w14:textId="692FE3BA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0,2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97C3A11" w14:textId="0FE48289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b/>
                <w:color w:val="22517D"/>
                <w:sz w:val="20"/>
                <w:szCs w:val="20"/>
              </w:rPr>
              <w:t>1,0</w:t>
            </w:r>
          </w:p>
        </w:tc>
      </w:tr>
      <w:tr w:rsidR="00670B64" w14:paraId="7A8EA5EB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D9EF77" w14:textId="77777777" w:rsidR="00670B64" w:rsidRDefault="00670B64" w:rsidP="00670B64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8C49B65" w14:textId="6D40514D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1,9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98A5292" w14:textId="4C706F8D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2,0</w:t>
            </w:r>
          </w:p>
        </w:tc>
      </w:tr>
      <w:tr w:rsidR="00670B64" w14:paraId="041EBD03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D802460" w14:textId="77777777" w:rsidR="00670B64" w:rsidRDefault="00670B64" w:rsidP="00670B64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8006864" w14:textId="577BE50B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2B1A549" w14:textId="10744D64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0,0</w:t>
            </w:r>
          </w:p>
        </w:tc>
      </w:tr>
      <w:tr w:rsidR="00670B64" w14:paraId="261FCAED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A45C740" w14:textId="77777777" w:rsidR="00670B64" w:rsidRDefault="00670B64" w:rsidP="00670B64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F9ADB4" w14:textId="470EAA64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11,5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89A8DB" w14:textId="58C9AEA6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11,5</w:t>
            </w:r>
          </w:p>
        </w:tc>
      </w:tr>
      <w:tr w:rsidR="00670B64" w14:paraId="55B8490A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CB8B932" w14:textId="77777777" w:rsidR="00670B64" w:rsidRDefault="00670B64" w:rsidP="00670B64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5A57780" w14:textId="18AB9E8A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7E63626" w14:textId="4C3DEE6C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0,0</w:t>
            </w:r>
          </w:p>
        </w:tc>
      </w:tr>
      <w:tr w:rsidR="00670B64" w14:paraId="1368D16C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9D6DA94" w14:textId="77777777" w:rsidR="00670B64" w:rsidRDefault="00670B64" w:rsidP="00670B64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8C205A" w14:textId="0AEDD04E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4C20C90" w14:textId="7EF07016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7,6</w:t>
            </w:r>
          </w:p>
        </w:tc>
      </w:tr>
      <w:tr w:rsidR="00670B64" w14:paraId="2588A455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736DF4C" w14:textId="77777777" w:rsidR="00670B64" w:rsidRDefault="00670B64" w:rsidP="00670B64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212FE3" w14:textId="605CEE57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370A08" w14:textId="6908E770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0,0</w:t>
            </w:r>
          </w:p>
        </w:tc>
      </w:tr>
      <w:tr w:rsidR="00670B64" w14:paraId="4944E16A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615190A" w14:textId="77777777" w:rsidR="00670B64" w:rsidRDefault="00670B64" w:rsidP="00670B64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6E4509" w14:textId="68306DAC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B5B5126" w14:textId="15A39FD0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0,0</w:t>
            </w:r>
          </w:p>
        </w:tc>
      </w:tr>
      <w:tr w:rsidR="00670B64" w14:paraId="0A0BC3F7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888BB4" w14:textId="77777777" w:rsidR="00670B64" w:rsidRDefault="00670B64" w:rsidP="00670B64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B645D51" w14:textId="24EC592B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45CE00A" w14:textId="4136A629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0,0</w:t>
            </w:r>
          </w:p>
        </w:tc>
      </w:tr>
      <w:tr w:rsidR="00670B64" w14:paraId="6F1C3F87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0699687" w14:textId="77777777" w:rsidR="00670B64" w:rsidRDefault="00670B64" w:rsidP="00670B64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Предмети домашнього вжитку, </w:t>
            </w:r>
            <w:r w:rsidRPr="0034302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C06A91" w14:textId="1A259FDD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C53F5B" w14:textId="68914431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b/>
                <w:color w:val="22517D"/>
                <w:sz w:val="20"/>
                <w:szCs w:val="20"/>
              </w:rPr>
              <w:t>2,7</w:t>
            </w:r>
          </w:p>
        </w:tc>
      </w:tr>
      <w:tr w:rsidR="00670B64" w14:paraId="6DF587FE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9BE0419" w14:textId="77777777" w:rsidR="00670B64" w:rsidRDefault="00670B64" w:rsidP="00670B64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9AFF5D7" w14:textId="091C9D56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–1,5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E77333C" w14:textId="34F698EC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22517D"/>
                <w:sz w:val="20"/>
                <w:szCs w:val="20"/>
              </w:rPr>
              <w:t>–</w:t>
            </w:r>
            <w:r w:rsidRPr="00670B64">
              <w:rPr>
                <w:rFonts w:ascii="Calibri" w:hAnsi="Calibri" w:cs="Arial"/>
                <w:b/>
                <w:color w:val="22517D"/>
                <w:sz w:val="20"/>
                <w:szCs w:val="20"/>
              </w:rPr>
              <w:t>0,9</w:t>
            </w:r>
          </w:p>
        </w:tc>
      </w:tr>
      <w:tr w:rsidR="00670B64" w14:paraId="4900246C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7F6F1D92" w14:textId="77777777" w:rsidR="00670B64" w:rsidRDefault="00670B64" w:rsidP="00670B64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4CE6572" w14:textId="28381D1D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–3,8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D16A68C" w14:textId="2B88AB79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>
              <w:rPr>
                <w:rFonts w:ascii="Calibri" w:hAnsi="Calibri" w:cs="Arial"/>
                <w:color w:val="22517D"/>
                <w:sz w:val="20"/>
                <w:szCs w:val="20"/>
              </w:rPr>
              <w:t>–</w:t>
            </w: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5,7</w:t>
            </w:r>
          </w:p>
        </w:tc>
      </w:tr>
      <w:tr w:rsidR="00670B64" w14:paraId="57BA0152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5821BBA" w14:textId="77777777" w:rsidR="00670B64" w:rsidRDefault="00670B64" w:rsidP="00670B64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B6E75E8" w14:textId="6D250C48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1,6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7ADF5C3" w14:textId="7BEEE427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4,7</w:t>
            </w:r>
          </w:p>
        </w:tc>
      </w:tr>
      <w:tr w:rsidR="00670B64" w14:paraId="61FB4459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5D18B92" w14:textId="77777777" w:rsidR="00670B64" w:rsidRDefault="00670B64" w:rsidP="00670B64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2E41F48" w14:textId="41550E15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5,0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490CC53" w14:textId="16B3B01F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b/>
                <w:color w:val="22517D"/>
                <w:sz w:val="20"/>
                <w:szCs w:val="20"/>
              </w:rPr>
              <w:t>14,2</w:t>
            </w:r>
          </w:p>
        </w:tc>
      </w:tr>
      <w:tr w:rsidR="00670B64" w14:paraId="33420863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F79ED02" w14:textId="77777777" w:rsidR="00670B64" w:rsidRDefault="00670B64" w:rsidP="00670B64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3866E66" w14:textId="770A1311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7,2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5FE85" w14:textId="067843CC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28,5</w:t>
            </w:r>
          </w:p>
        </w:tc>
      </w:tr>
      <w:tr w:rsidR="00670B64" w14:paraId="27932DF1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48902A" w14:textId="77777777" w:rsidR="00670B64" w:rsidRDefault="00670B64" w:rsidP="00670B64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5CF58B4" w14:textId="588A7267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7,0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E8AA2C4" w14:textId="4ECD94DE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12,3</w:t>
            </w:r>
          </w:p>
        </w:tc>
      </w:tr>
      <w:tr w:rsidR="00670B64" w14:paraId="5D16ED8D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4565064" w14:textId="77777777" w:rsidR="00670B64" w:rsidRDefault="00670B64" w:rsidP="00670B64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E56DE01" w14:textId="5253C3BE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2,8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58F7F64" w14:textId="3FD4E57C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9,5</w:t>
            </w:r>
          </w:p>
        </w:tc>
      </w:tr>
      <w:tr w:rsidR="00670B64" w14:paraId="1DD3A19D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3A42C56" w14:textId="77777777" w:rsidR="00670B64" w:rsidRDefault="00670B64" w:rsidP="00670B64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C45D195" w14:textId="72892032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color w:val="22517D"/>
                <w:sz w:val="20"/>
                <w:szCs w:val="20"/>
              </w:rPr>
              <w:t>7,1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D862202" w14:textId="6574A1E8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color w:val="22517D"/>
                <w:sz w:val="20"/>
                <w:szCs w:val="20"/>
              </w:rPr>
              <w:t>12,3</w:t>
            </w:r>
          </w:p>
        </w:tc>
      </w:tr>
      <w:tr w:rsidR="00670B64" w14:paraId="706D9DCD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AEBB350" w14:textId="77777777" w:rsidR="00670B64" w:rsidRDefault="00670B64" w:rsidP="00670B64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F4AF582" w14:textId="11A505A5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0,6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9B92FDB" w14:textId="467435A5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b/>
                <w:color w:val="22517D"/>
                <w:sz w:val="20"/>
                <w:szCs w:val="20"/>
              </w:rPr>
              <w:t>12,7</w:t>
            </w:r>
          </w:p>
        </w:tc>
      </w:tr>
      <w:tr w:rsidR="00670B64" w14:paraId="4C403E59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4BB8FC" w14:textId="77777777" w:rsidR="00670B64" w:rsidRDefault="00670B64" w:rsidP="00670B64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C046A99" w14:textId="02D63894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1,7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A3B42" w14:textId="733AD826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b/>
                <w:color w:val="22517D"/>
                <w:sz w:val="20"/>
                <w:szCs w:val="20"/>
              </w:rPr>
              <w:t>4,8</w:t>
            </w:r>
          </w:p>
        </w:tc>
      </w:tr>
      <w:tr w:rsidR="00670B64" w14:paraId="5C65D8AC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7A4C156" w14:textId="77777777" w:rsidR="00670B64" w:rsidRDefault="00670B64" w:rsidP="00670B64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699D462" w14:textId="6F452AA1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75B321" w14:textId="376CDF18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22517D"/>
                <w:sz w:val="20"/>
                <w:szCs w:val="20"/>
              </w:rPr>
              <w:t>–</w:t>
            </w:r>
            <w:r w:rsidRPr="00670B64">
              <w:rPr>
                <w:rFonts w:ascii="Calibri" w:hAnsi="Calibri" w:cs="Arial"/>
                <w:b/>
                <w:color w:val="22517D"/>
                <w:sz w:val="20"/>
                <w:szCs w:val="20"/>
              </w:rPr>
              <w:t>0,4</w:t>
            </w:r>
          </w:p>
        </w:tc>
      </w:tr>
      <w:tr w:rsidR="00670B64" w14:paraId="30CA588F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A36169A" w14:textId="77777777" w:rsidR="00670B64" w:rsidRDefault="00670B64" w:rsidP="00670B64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80DDCCD" w14:textId="4B814A6A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6DC698E" w14:textId="49B5E30F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b/>
                <w:color w:val="22517D"/>
                <w:sz w:val="20"/>
                <w:szCs w:val="20"/>
              </w:rPr>
              <w:t>2,3</w:t>
            </w:r>
          </w:p>
        </w:tc>
      </w:tr>
      <w:tr w:rsidR="00670B64" w14:paraId="57F93FFB" w14:textId="77777777" w:rsidTr="0020436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DB435F9" w14:textId="77777777" w:rsidR="00670B64" w:rsidRDefault="00670B64" w:rsidP="00670B64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5876AFF" w14:textId="3A10B2E1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 CYR"/>
                <w:b/>
                <w:bCs/>
                <w:color w:val="22517D"/>
                <w:sz w:val="20"/>
                <w:szCs w:val="20"/>
              </w:rPr>
              <w:t>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2094CD" w14:textId="61D49C80" w:rsidR="00670B64" w:rsidRPr="00670B64" w:rsidRDefault="00670B64" w:rsidP="00670B64">
            <w:pPr>
              <w:ind w:left="397" w:right="170"/>
              <w:jc w:val="right"/>
              <w:rPr>
                <w:rFonts w:ascii="Calibri" w:hAnsi="Calibri" w:cs="Arial CYR"/>
                <w:b/>
                <w:color w:val="22517D"/>
                <w:sz w:val="20"/>
                <w:szCs w:val="20"/>
              </w:rPr>
            </w:pPr>
            <w:r w:rsidRPr="00670B64">
              <w:rPr>
                <w:rFonts w:ascii="Calibri" w:hAnsi="Calibri" w:cs="Arial"/>
                <w:b/>
                <w:color w:val="22517D"/>
                <w:sz w:val="20"/>
                <w:szCs w:val="20"/>
              </w:rPr>
              <w:t>3,7</w:t>
            </w:r>
          </w:p>
        </w:tc>
      </w:tr>
    </w:tbl>
    <w:p w14:paraId="0E04B9AA" w14:textId="77777777" w:rsidR="006E3757" w:rsidRPr="00ED3140" w:rsidRDefault="006E3757" w:rsidP="006E3757">
      <w:pPr>
        <w:spacing w:line="216" w:lineRule="auto"/>
        <w:rPr>
          <w:rFonts w:ascii="Calibri" w:hAnsi="Calibri" w:cs="Arial"/>
          <w:b/>
          <w:color w:val="22517D"/>
          <w:sz w:val="20"/>
          <w:szCs w:val="20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29D5137C" w14:textId="4126A2F8" w:rsidR="006E3757" w:rsidRDefault="00EA3CDC" w:rsidP="00F8005B">
            <w:pPr>
              <w:spacing w:before="10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На споживчому ринку області </w:t>
            </w:r>
            <w:r w:rsidR="001722C6">
              <w:rPr>
                <w:rFonts w:ascii="Calibri" w:hAnsi="Calibri"/>
                <w:color w:val="22517D"/>
                <w:sz w:val="22"/>
                <w:szCs w:val="22"/>
              </w:rPr>
              <w:t>у квітні</w:t>
            </w:r>
            <w:r w:rsidR="00D8235C"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E3302B">
              <w:rPr>
                <w:rFonts w:ascii="Calibri" w:hAnsi="Calibri"/>
                <w:color w:val="22517D"/>
                <w:sz w:val="22"/>
                <w:szCs w:val="22"/>
              </w:rPr>
              <w:t>202</w:t>
            </w:r>
            <w:r w:rsidR="00D8235C" w:rsidRPr="00E3302B">
              <w:rPr>
                <w:rFonts w:ascii="Calibri" w:hAnsi="Calibri"/>
                <w:color w:val="22517D"/>
                <w:sz w:val="22"/>
                <w:szCs w:val="22"/>
              </w:rPr>
              <w:t>6</w:t>
            </w:r>
            <w:r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р. порівняно з </w:t>
            </w:r>
            <w:r w:rsidR="0080335D">
              <w:rPr>
                <w:rFonts w:ascii="Calibri" w:hAnsi="Calibri"/>
                <w:color w:val="22517D"/>
                <w:sz w:val="22"/>
                <w:szCs w:val="22"/>
              </w:rPr>
              <w:t>березнем</w:t>
            </w:r>
            <w:r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 2025р. ціни на продукти харчування та безалкогольні напої </w:t>
            </w:r>
            <w:r w:rsidR="002D4984" w:rsidRPr="00E3302B">
              <w:rPr>
                <w:rFonts w:ascii="Calibri" w:hAnsi="Calibri"/>
                <w:color w:val="22517D"/>
                <w:sz w:val="22"/>
                <w:szCs w:val="22"/>
              </w:rPr>
              <w:t>зросли</w:t>
            </w:r>
            <w:r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80335D">
              <w:rPr>
                <w:rFonts w:ascii="Calibri" w:hAnsi="Calibri"/>
                <w:color w:val="22517D"/>
                <w:sz w:val="22"/>
                <w:szCs w:val="22"/>
              </w:rPr>
              <w:t>1,2</w:t>
            </w:r>
            <w:r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%. </w:t>
            </w:r>
            <w:r w:rsidR="00F3448B" w:rsidRPr="00E3302B">
              <w:rPr>
                <w:rFonts w:ascii="Calibri" w:hAnsi="Calibri"/>
                <w:color w:val="22517D"/>
                <w:sz w:val="22"/>
                <w:szCs w:val="22"/>
              </w:rPr>
              <w:t>Найбільше</w:t>
            </w:r>
            <w:r w:rsidR="00E3302B" w:rsidRPr="00E3302B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40705A">
              <w:rPr>
                <w:rFonts w:ascii="Calibri" w:hAnsi="Calibri"/>
                <w:color w:val="22517D"/>
                <w:sz w:val="22"/>
                <w:szCs w:val="22"/>
              </w:rPr>
              <w:t xml:space="preserve">(на </w:t>
            </w:r>
            <w:r w:rsidR="001A10EA">
              <w:rPr>
                <w:rFonts w:ascii="Calibri" w:hAnsi="Calibri"/>
                <w:color w:val="22517D"/>
                <w:sz w:val="22"/>
                <w:szCs w:val="22"/>
              </w:rPr>
              <w:t>25,0</w:t>
            </w:r>
            <w:r w:rsidR="0040705A">
              <w:rPr>
                <w:rFonts w:ascii="Calibri" w:hAnsi="Calibri"/>
                <w:color w:val="22517D"/>
                <w:sz w:val="22"/>
                <w:szCs w:val="22"/>
              </w:rPr>
              <w:t xml:space="preserve">%) </w:t>
            </w:r>
            <w:r w:rsidR="00F3448B" w:rsidRPr="00E3302B">
              <w:rPr>
                <w:rFonts w:ascii="Calibri" w:hAnsi="Calibri"/>
                <w:color w:val="22517D"/>
                <w:sz w:val="22"/>
                <w:szCs w:val="22"/>
              </w:rPr>
              <w:t>подорожчали</w:t>
            </w:r>
            <w:r w:rsidR="00F3448B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1A10EA" w:rsidRPr="00B53E38">
              <w:rPr>
                <w:rFonts w:ascii="Calibri" w:hAnsi="Calibri"/>
                <w:color w:val="22517D"/>
                <w:sz w:val="22"/>
                <w:szCs w:val="22"/>
              </w:rPr>
              <w:t>крупи гречані</w:t>
            </w:r>
            <w:r w:rsidR="001A10EA">
              <w:rPr>
                <w:rFonts w:ascii="Calibri" w:hAnsi="Calibri"/>
                <w:color w:val="22517D"/>
                <w:sz w:val="22"/>
                <w:szCs w:val="22"/>
              </w:rPr>
              <w:t xml:space="preserve">. </w:t>
            </w:r>
            <w:r w:rsidRPr="00B53E38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1A10EA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3,3</w:t>
            </w:r>
            <w:r w:rsidRPr="00B53E38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1A10EA">
              <w:rPr>
                <w:rFonts w:ascii="Calibri" w:hAnsi="Calibri"/>
                <w:color w:val="22517D"/>
                <w:sz w:val="22"/>
                <w:szCs w:val="22"/>
              </w:rPr>
              <w:t>1,0</w:t>
            </w:r>
            <w:r w:rsidRPr="00B53E38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960AEC" w:rsidRPr="00B53E38">
              <w:rPr>
                <w:rFonts w:ascii="Calibri" w:hAnsi="Calibri"/>
                <w:color w:val="22517D"/>
                <w:sz w:val="22"/>
                <w:szCs w:val="22"/>
              </w:rPr>
              <w:t>зросли ціни на</w:t>
            </w:r>
            <w:r w:rsidR="000B13F4" w:rsidRPr="00B53E38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1A10EA">
              <w:rPr>
                <w:rFonts w:ascii="Calibri" w:hAnsi="Calibri"/>
                <w:color w:val="22517D"/>
                <w:sz w:val="22"/>
                <w:szCs w:val="22"/>
              </w:rPr>
              <w:t>молоко,</w:t>
            </w:r>
            <w:r w:rsidR="001A10EA" w:rsidRPr="00B53E38">
              <w:rPr>
                <w:rFonts w:ascii="Calibri" w:hAnsi="Calibri"/>
                <w:color w:val="22517D"/>
                <w:sz w:val="22"/>
                <w:szCs w:val="22"/>
              </w:rPr>
              <w:t xml:space="preserve"> соняшникову олію, фрукти,</w:t>
            </w:r>
            <w:r w:rsidR="001A10EA">
              <w:rPr>
                <w:rFonts w:ascii="Calibri" w:hAnsi="Calibri"/>
                <w:color w:val="22517D"/>
                <w:sz w:val="22"/>
                <w:szCs w:val="22"/>
              </w:rPr>
              <w:t xml:space="preserve"> безалкогольні напої, с</w:t>
            </w:r>
            <w:r w:rsidR="001A10EA" w:rsidRPr="001A10EA">
              <w:rPr>
                <w:rFonts w:ascii="Calibri" w:hAnsi="Calibri"/>
                <w:color w:val="22517D"/>
                <w:sz w:val="22"/>
                <w:szCs w:val="22"/>
              </w:rPr>
              <w:t>ир і м'який сир (</w:t>
            </w:r>
            <w:proofErr w:type="spellStart"/>
            <w:r w:rsidR="001A10EA" w:rsidRPr="001A10EA">
              <w:rPr>
                <w:rFonts w:ascii="Calibri" w:hAnsi="Calibri"/>
                <w:color w:val="22517D"/>
                <w:sz w:val="22"/>
                <w:szCs w:val="22"/>
              </w:rPr>
              <w:t>творог</w:t>
            </w:r>
            <w:proofErr w:type="spellEnd"/>
            <w:r w:rsidR="001A10EA" w:rsidRPr="001A10EA">
              <w:rPr>
                <w:rFonts w:ascii="Calibri" w:hAnsi="Calibri"/>
                <w:color w:val="22517D"/>
                <w:sz w:val="22"/>
                <w:szCs w:val="22"/>
              </w:rPr>
              <w:t>)</w:t>
            </w:r>
            <w:r w:rsidR="001A10EA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1A10EA" w:rsidRPr="00B53E38">
              <w:rPr>
                <w:rFonts w:ascii="Calibri" w:hAnsi="Calibri"/>
                <w:color w:val="22517D"/>
                <w:sz w:val="22"/>
                <w:szCs w:val="22"/>
              </w:rPr>
              <w:t>хліб</w:t>
            </w:r>
            <w:r w:rsidR="001A10EA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1A10EA" w:rsidRPr="00B53E38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1A10EA">
              <w:rPr>
                <w:rFonts w:ascii="Calibri" w:hAnsi="Calibri"/>
                <w:color w:val="22517D"/>
                <w:sz w:val="22"/>
                <w:szCs w:val="22"/>
              </w:rPr>
              <w:t>м</w:t>
            </w:r>
            <w:r w:rsidR="001A10EA" w:rsidRPr="00E24FDD">
              <w:rPr>
                <w:rFonts w:ascii="Calibri" w:hAnsi="Calibri"/>
                <w:color w:val="22517D"/>
                <w:sz w:val="22"/>
                <w:szCs w:val="22"/>
              </w:rPr>
              <w:t>'ясо та м'ясопродукти</w:t>
            </w:r>
            <w:r w:rsidR="001A10EA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052F25" w:rsidRPr="00B53E38">
              <w:rPr>
                <w:rFonts w:ascii="Calibri" w:hAnsi="Calibri"/>
                <w:color w:val="22517D"/>
                <w:sz w:val="22"/>
                <w:szCs w:val="22"/>
              </w:rPr>
              <w:t>рибу та продукти з риби</w:t>
            </w:r>
            <w:r w:rsidR="001A10EA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  <w:r w:rsidR="009A22DA" w:rsidRPr="009A22DA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E24FDD">
              <w:rPr>
                <w:rFonts w:ascii="Calibri" w:hAnsi="Calibri"/>
                <w:color w:val="22517D"/>
                <w:sz w:val="22"/>
                <w:szCs w:val="22"/>
              </w:rPr>
              <w:t xml:space="preserve">Водночас на </w:t>
            </w:r>
            <w:r w:rsidR="005A5812">
              <w:rPr>
                <w:rFonts w:ascii="Calibri" w:hAnsi="Calibri"/>
                <w:color w:val="22517D"/>
                <w:sz w:val="22"/>
                <w:szCs w:val="22"/>
              </w:rPr>
              <w:t>9,2</w:t>
            </w:r>
            <w:r w:rsidR="001E44D1" w:rsidRPr="001E44D1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 xml:space="preserve">% </w:t>
            </w:r>
            <w:r w:rsidR="001E44D1">
              <w:rPr>
                <w:rFonts w:ascii="Calibri" w:hAnsi="Calibri"/>
                <w:color w:val="22517D"/>
                <w:sz w:val="22"/>
                <w:szCs w:val="22"/>
              </w:rPr>
              <w:t>подешевшали овочі, на 1,8</w:t>
            </w:r>
            <w:r w:rsidR="00E24FDD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5A5812">
              <w:rPr>
                <w:rFonts w:ascii="Calibri" w:hAnsi="Calibri"/>
                <w:color w:val="22517D"/>
                <w:sz w:val="22"/>
                <w:szCs w:val="22"/>
              </w:rPr>
              <w:t>0,</w:t>
            </w:r>
            <w:r w:rsidR="001E44D1">
              <w:rPr>
                <w:rFonts w:ascii="Calibri" w:hAnsi="Calibri"/>
                <w:color w:val="22517D"/>
                <w:sz w:val="22"/>
                <w:szCs w:val="22"/>
              </w:rPr>
              <w:t>4</w:t>
            </w:r>
            <w:r w:rsidR="00E24FDD">
              <w:rPr>
                <w:rFonts w:ascii="Calibri" w:hAnsi="Calibri"/>
                <w:color w:val="22517D"/>
                <w:sz w:val="22"/>
                <w:szCs w:val="22"/>
              </w:rPr>
              <w:t>% знизилися ціни на</w:t>
            </w:r>
            <w:r w:rsidR="005A5812">
              <w:rPr>
                <w:rFonts w:ascii="Calibri" w:hAnsi="Calibri"/>
                <w:color w:val="22517D"/>
                <w:sz w:val="22"/>
                <w:szCs w:val="22"/>
              </w:rPr>
              <w:t xml:space="preserve"> масло, цукор</w:t>
            </w:r>
            <w:r w:rsidR="001E44D1">
              <w:rPr>
                <w:rFonts w:ascii="Calibri" w:hAnsi="Calibri"/>
                <w:color w:val="22517D"/>
                <w:sz w:val="22"/>
                <w:szCs w:val="22"/>
              </w:rPr>
              <w:t xml:space="preserve"> та рис</w:t>
            </w:r>
            <w:r w:rsidR="00E24FDD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5B4B9859" w14:textId="546D172E" w:rsidR="0066776D" w:rsidRDefault="0066776D" w:rsidP="00F8005B">
            <w:pPr>
              <w:spacing w:before="10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Алкогольні напої та тютюнові вироби подорожчали на </w:t>
            </w:r>
            <w:r w:rsidR="00C6053E">
              <w:rPr>
                <w:rFonts w:ascii="Calibri" w:hAnsi="Calibri"/>
                <w:color w:val="22517D"/>
                <w:sz w:val="22"/>
                <w:szCs w:val="22"/>
              </w:rPr>
              <w:t>1,0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 w:rsidR="004867E2">
              <w:rPr>
                <w:rFonts w:ascii="Calibri" w:hAnsi="Calibri"/>
                <w:color w:val="22517D"/>
                <w:sz w:val="22"/>
                <w:szCs w:val="22"/>
              </w:rPr>
              <w:t>що пов'язано з</w:t>
            </w:r>
            <w:r w:rsidR="00DB36B1">
              <w:rPr>
                <w:rFonts w:ascii="Calibri" w:hAnsi="Calibri"/>
                <w:color w:val="22517D"/>
                <w:sz w:val="22"/>
                <w:szCs w:val="22"/>
              </w:rPr>
              <w:t xml:space="preserve">і збільшенням вартості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тютюнов</w:t>
            </w:r>
            <w:r w:rsidR="004867E2">
              <w:rPr>
                <w:rFonts w:ascii="Calibri" w:hAnsi="Calibri"/>
                <w:color w:val="22517D"/>
                <w:sz w:val="22"/>
                <w:szCs w:val="22"/>
              </w:rPr>
              <w:t xml:space="preserve">их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вироб</w:t>
            </w:r>
            <w:r w:rsidR="004867E2">
              <w:rPr>
                <w:rFonts w:ascii="Calibri" w:hAnsi="Calibri"/>
                <w:color w:val="22517D"/>
                <w:sz w:val="22"/>
                <w:szCs w:val="22"/>
              </w:rPr>
              <w:t>ів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4867E2">
              <w:rPr>
                <w:rFonts w:ascii="Calibri" w:hAnsi="Calibri"/>
                <w:color w:val="22517D"/>
                <w:sz w:val="22"/>
                <w:szCs w:val="22"/>
              </w:rPr>
              <w:t>1,7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7E206F70" w14:textId="7A3AA0FD" w:rsidR="0066776D" w:rsidRDefault="006254F2" w:rsidP="00F8005B">
            <w:pPr>
              <w:spacing w:before="10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>О</w:t>
            </w:r>
            <w:r w:rsidR="0066776D">
              <w:rPr>
                <w:rFonts w:ascii="Calibri" w:hAnsi="Calibri"/>
                <w:color w:val="22517D"/>
                <w:sz w:val="22"/>
                <w:szCs w:val="22"/>
              </w:rPr>
              <w:t xml:space="preserve">дяг і взуття </w:t>
            </w:r>
            <w:r w:rsidR="00DB36B1">
              <w:rPr>
                <w:rFonts w:ascii="Calibri" w:hAnsi="Calibri"/>
                <w:color w:val="22517D"/>
                <w:sz w:val="22"/>
                <w:szCs w:val="22"/>
              </w:rPr>
              <w:t>стали дорожчими</w:t>
            </w:r>
            <w:r w:rsidR="0066776D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BE2831">
              <w:rPr>
                <w:rFonts w:ascii="Calibri" w:hAnsi="Calibri"/>
                <w:color w:val="22517D"/>
                <w:sz w:val="22"/>
                <w:szCs w:val="22"/>
              </w:rPr>
              <w:t>2,4</w:t>
            </w:r>
            <w:r w:rsidR="0066776D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bookmarkStart w:id="1" w:name="_GoBack"/>
            <w:bookmarkEnd w:id="1"/>
            <w:r w:rsidR="0066776D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863A32">
              <w:rPr>
                <w:rFonts w:ascii="Calibri" w:hAnsi="Calibri"/>
                <w:color w:val="22517D"/>
                <w:sz w:val="22"/>
                <w:szCs w:val="22"/>
              </w:rPr>
              <w:t xml:space="preserve">через </w:t>
            </w:r>
            <w:r w:rsidR="00BE2831">
              <w:rPr>
                <w:rFonts w:ascii="Calibri" w:hAnsi="Calibri"/>
                <w:color w:val="22517D"/>
                <w:sz w:val="22"/>
                <w:szCs w:val="22"/>
              </w:rPr>
              <w:t>збільшення цін на</w:t>
            </w:r>
            <w:r w:rsidR="00935CE1">
              <w:rPr>
                <w:rFonts w:ascii="Calibri" w:hAnsi="Calibri"/>
                <w:color w:val="22517D"/>
                <w:sz w:val="22"/>
                <w:szCs w:val="22"/>
              </w:rPr>
              <w:t xml:space="preserve"> взуття на </w:t>
            </w:r>
            <w:r w:rsidR="00BE2831">
              <w:rPr>
                <w:rFonts w:ascii="Calibri" w:hAnsi="Calibri"/>
                <w:color w:val="22517D"/>
                <w:sz w:val="22"/>
                <w:szCs w:val="22"/>
              </w:rPr>
              <w:t>5,9</w:t>
            </w:r>
            <w:r w:rsidR="00935CE1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66776D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483BF89C" w14:textId="09AC7564" w:rsidR="00665621" w:rsidRPr="00665621" w:rsidRDefault="00665621" w:rsidP="00F8005B">
            <w:pPr>
              <w:spacing w:before="10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65621">
              <w:rPr>
                <w:rFonts w:ascii="Calibri" w:hAnsi="Calibri"/>
                <w:color w:val="22517D"/>
                <w:sz w:val="22"/>
                <w:szCs w:val="22"/>
              </w:rPr>
              <w:t xml:space="preserve">У сфері охорони здоров’я </w:t>
            </w:r>
            <w:r w:rsidR="00F8005B">
              <w:rPr>
                <w:rFonts w:ascii="Calibri" w:hAnsi="Calibri"/>
                <w:color w:val="22517D"/>
                <w:sz w:val="22"/>
                <w:szCs w:val="22"/>
              </w:rPr>
              <w:t xml:space="preserve">зафіксовано зниження </w:t>
            </w:r>
            <w:r w:rsidR="00860F2C">
              <w:rPr>
                <w:rFonts w:ascii="Calibri" w:hAnsi="Calibri"/>
                <w:color w:val="22517D"/>
                <w:sz w:val="22"/>
                <w:szCs w:val="22"/>
              </w:rPr>
              <w:t>цін</w:t>
            </w:r>
            <w:r w:rsidR="00F8005B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860F2C">
              <w:rPr>
                <w:rFonts w:ascii="Calibri" w:hAnsi="Calibri"/>
                <w:color w:val="22517D"/>
                <w:sz w:val="22"/>
                <w:szCs w:val="22"/>
              </w:rPr>
              <w:t xml:space="preserve">на 1,5%, </w:t>
            </w:r>
            <w:r w:rsidR="00F8005B">
              <w:rPr>
                <w:rFonts w:ascii="Calibri" w:hAnsi="Calibri"/>
                <w:color w:val="22517D"/>
                <w:sz w:val="22"/>
                <w:szCs w:val="22"/>
              </w:rPr>
              <w:t>зокрема</w:t>
            </w:r>
            <w:r w:rsidR="00860F2C">
              <w:rPr>
                <w:rFonts w:ascii="Calibri" w:hAnsi="Calibri"/>
                <w:color w:val="22517D"/>
                <w:sz w:val="22"/>
                <w:szCs w:val="22"/>
              </w:rPr>
              <w:t xml:space="preserve"> фармацевтичн</w:t>
            </w:r>
            <w:r w:rsidR="00F8005B">
              <w:rPr>
                <w:rFonts w:ascii="Calibri" w:hAnsi="Calibri"/>
                <w:color w:val="22517D"/>
                <w:sz w:val="22"/>
                <w:szCs w:val="22"/>
              </w:rPr>
              <w:t>а</w:t>
            </w:r>
            <w:r w:rsidRPr="00665621">
              <w:rPr>
                <w:rFonts w:ascii="Calibri" w:hAnsi="Calibri"/>
                <w:color w:val="22517D"/>
                <w:sz w:val="22"/>
                <w:szCs w:val="22"/>
              </w:rPr>
              <w:t xml:space="preserve"> продукці</w:t>
            </w:r>
            <w:r w:rsidR="00F8005B">
              <w:rPr>
                <w:rFonts w:ascii="Calibri" w:hAnsi="Calibri"/>
                <w:color w:val="22517D"/>
                <w:sz w:val="22"/>
                <w:szCs w:val="22"/>
              </w:rPr>
              <w:t>я</w:t>
            </w:r>
            <w:r w:rsidRPr="00665621">
              <w:rPr>
                <w:rFonts w:ascii="Calibri" w:hAnsi="Calibri"/>
                <w:color w:val="22517D"/>
                <w:sz w:val="22"/>
                <w:szCs w:val="22"/>
              </w:rPr>
              <w:t>, медичн</w:t>
            </w:r>
            <w:r w:rsidR="00F8005B">
              <w:rPr>
                <w:rFonts w:ascii="Calibri" w:hAnsi="Calibri"/>
                <w:color w:val="22517D"/>
                <w:sz w:val="22"/>
                <w:szCs w:val="22"/>
              </w:rPr>
              <w:t>і</w:t>
            </w:r>
            <w:r w:rsidRPr="00665621">
              <w:rPr>
                <w:rFonts w:ascii="Calibri" w:hAnsi="Calibri"/>
                <w:color w:val="22517D"/>
                <w:sz w:val="22"/>
                <w:szCs w:val="22"/>
              </w:rPr>
              <w:t xml:space="preserve"> товар</w:t>
            </w:r>
            <w:r w:rsidR="00F8005B">
              <w:rPr>
                <w:rFonts w:ascii="Calibri" w:hAnsi="Calibri"/>
                <w:color w:val="22517D"/>
                <w:sz w:val="22"/>
                <w:szCs w:val="22"/>
              </w:rPr>
              <w:t>и</w:t>
            </w:r>
            <w:r w:rsidRPr="00665621">
              <w:rPr>
                <w:rFonts w:ascii="Calibri" w:hAnsi="Calibri"/>
                <w:color w:val="22517D"/>
                <w:sz w:val="22"/>
                <w:szCs w:val="22"/>
              </w:rPr>
              <w:t xml:space="preserve"> та обладнання </w:t>
            </w:r>
            <w:r w:rsidR="00F8005B">
              <w:rPr>
                <w:rFonts w:ascii="Calibri" w:hAnsi="Calibri"/>
                <w:color w:val="22517D"/>
                <w:sz w:val="22"/>
                <w:szCs w:val="22"/>
              </w:rPr>
              <w:t xml:space="preserve">подешевшали на </w:t>
            </w:r>
            <w:r w:rsidRPr="00665621">
              <w:rPr>
                <w:rFonts w:ascii="Calibri" w:hAnsi="Calibri"/>
                <w:color w:val="22517D"/>
                <w:sz w:val="22"/>
                <w:szCs w:val="22"/>
              </w:rPr>
              <w:t>3,8%.</w:t>
            </w:r>
            <w:r w:rsidR="00F8005B">
              <w:rPr>
                <w:rFonts w:ascii="Calibri" w:hAnsi="Calibri"/>
                <w:color w:val="22517D"/>
                <w:sz w:val="22"/>
                <w:szCs w:val="22"/>
              </w:rPr>
              <w:t xml:space="preserve"> Водночас амбулаторні послуги подорожчали на 1,6%, послуги лікарень – на 1,4%.</w:t>
            </w:r>
          </w:p>
          <w:p w14:paraId="015F9F8E" w14:textId="718A8382" w:rsidR="00273B54" w:rsidRPr="00B71304" w:rsidRDefault="00AD7005" w:rsidP="00F8005B">
            <w:pPr>
              <w:spacing w:before="10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AD7005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транспорт </w:t>
            </w:r>
            <w:r w:rsidR="00C90794">
              <w:rPr>
                <w:rFonts w:ascii="Calibri" w:hAnsi="Calibri"/>
                <w:color w:val="22517D"/>
                <w:sz w:val="22"/>
                <w:szCs w:val="22"/>
              </w:rPr>
              <w:t>зросли</w:t>
            </w:r>
            <w:r w:rsidR="00ED55B3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AD7005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464A45">
              <w:rPr>
                <w:rFonts w:ascii="Calibri" w:hAnsi="Calibri"/>
                <w:color w:val="22517D"/>
                <w:sz w:val="22"/>
                <w:szCs w:val="22"/>
              </w:rPr>
              <w:t>5,0</w:t>
            </w:r>
            <w:r w:rsidRPr="00AD7005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DB36B1">
              <w:rPr>
                <w:rFonts w:ascii="Calibri" w:hAnsi="Calibri"/>
                <w:color w:val="22517D"/>
                <w:sz w:val="22"/>
                <w:szCs w:val="22"/>
              </w:rPr>
              <w:t>, що зумовлено</w:t>
            </w:r>
            <w:r w:rsidRPr="00AD7005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C90794">
              <w:rPr>
                <w:rFonts w:ascii="Calibri" w:hAnsi="Calibri"/>
                <w:color w:val="22517D"/>
                <w:sz w:val="22"/>
                <w:szCs w:val="22"/>
              </w:rPr>
              <w:t>подорожчання</w:t>
            </w:r>
            <w:r w:rsidR="00DB36B1">
              <w:rPr>
                <w:rFonts w:ascii="Calibri" w:hAnsi="Calibri"/>
                <w:color w:val="22517D"/>
                <w:sz w:val="22"/>
                <w:szCs w:val="22"/>
              </w:rPr>
              <w:t>м</w:t>
            </w:r>
            <w:r w:rsidR="00C90794">
              <w:rPr>
                <w:rFonts w:ascii="Calibri" w:hAnsi="Calibri"/>
                <w:color w:val="22517D"/>
                <w:sz w:val="22"/>
                <w:szCs w:val="22"/>
              </w:rPr>
              <w:t xml:space="preserve"> палива та мастил на </w:t>
            </w:r>
            <w:r w:rsidR="00464A45">
              <w:rPr>
                <w:rFonts w:ascii="Calibri" w:hAnsi="Calibri"/>
                <w:color w:val="22517D"/>
                <w:sz w:val="22"/>
                <w:szCs w:val="22"/>
              </w:rPr>
              <w:t>7,2</w:t>
            </w:r>
            <w:r w:rsidR="00C90794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DB36B1">
              <w:rPr>
                <w:rFonts w:ascii="Calibri" w:hAnsi="Calibri"/>
                <w:color w:val="22517D"/>
                <w:sz w:val="22"/>
                <w:szCs w:val="22"/>
              </w:rPr>
              <w:t>, а також</w:t>
            </w:r>
            <w:r w:rsidR="004F6281">
              <w:rPr>
                <w:rFonts w:ascii="Calibri" w:hAnsi="Calibri"/>
                <w:color w:val="22517D"/>
                <w:sz w:val="22"/>
                <w:szCs w:val="22"/>
              </w:rPr>
              <w:t xml:space="preserve"> проїзду в </w:t>
            </w:r>
            <w:r w:rsidR="00464A45">
              <w:rPr>
                <w:rFonts w:ascii="Calibri" w:hAnsi="Calibri"/>
                <w:color w:val="22517D"/>
                <w:sz w:val="22"/>
                <w:szCs w:val="22"/>
              </w:rPr>
              <w:t xml:space="preserve">автодорожньому й </w:t>
            </w:r>
            <w:r w:rsidR="004F6281">
              <w:rPr>
                <w:rFonts w:ascii="Calibri" w:hAnsi="Calibri"/>
                <w:color w:val="22517D"/>
                <w:sz w:val="22"/>
                <w:szCs w:val="22"/>
              </w:rPr>
              <w:t xml:space="preserve">залізничному пасажирському транспорті </w:t>
            </w:r>
            <w:r w:rsidR="00DB36B1">
              <w:rPr>
                <w:rFonts w:ascii="Calibri" w:hAnsi="Calibri"/>
                <w:color w:val="22517D"/>
                <w:sz w:val="22"/>
                <w:szCs w:val="22"/>
              </w:rPr>
              <w:t xml:space="preserve">– відповідно </w:t>
            </w:r>
            <w:r w:rsidR="004F6281">
              <w:rPr>
                <w:rFonts w:ascii="Calibri" w:hAnsi="Calibri"/>
                <w:color w:val="22517D"/>
                <w:sz w:val="22"/>
                <w:szCs w:val="22"/>
              </w:rPr>
              <w:t xml:space="preserve">на 7,1% і </w:t>
            </w:r>
            <w:r w:rsidR="00DB36B1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464A45">
              <w:rPr>
                <w:rFonts w:ascii="Calibri" w:hAnsi="Calibri"/>
                <w:color w:val="22517D"/>
                <w:sz w:val="22"/>
                <w:szCs w:val="22"/>
              </w:rPr>
              <w:t>2,8</w:t>
            </w:r>
            <w:r w:rsidR="004F6281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C90794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4BCCE58" wp14:editId="3EF27F24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7E5269AF" wp14:editId="2885AA32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BF2BC5B" wp14:editId="1B997770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</w:t>
            </w:r>
            <w:proofErr w:type="spellStart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Євростатом</w:t>
            </w:r>
            <w:proofErr w:type="spellEnd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2C37B048" w14:textId="77777777" w:rsidR="00EC6391" w:rsidRDefault="00EC6391" w:rsidP="00EC639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22517C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22517C"/>
                <w:sz w:val="22"/>
                <w:szCs w:val="22"/>
                <w:lang w:eastAsia="en-US"/>
                <w14:ligatures w14:val="standardContextual"/>
              </w:rPr>
              <w:t>Методологічні положення:</w:t>
            </w:r>
          </w:p>
          <w:p w14:paraId="0F8B218E" w14:textId="36F7D81E" w:rsidR="00EC6391" w:rsidRDefault="00C15117" w:rsidP="00EC6391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hyperlink r:id="rId27" w:history="1">
              <w:r w:rsidR="00EC6391" w:rsidRPr="00586F78">
                <w:rPr>
                  <w:rStyle w:val="a5"/>
                  <w:rFonts w:ascii="Calibri" w:eastAsiaTheme="minorHAnsi" w:hAnsi="Calibri" w:cs="Calibri"/>
                  <w:sz w:val="22"/>
                  <w:szCs w:val="22"/>
                  <w:lang w:eastAsia="en-US"/>
                  <w14:ligatures w14:val="standardContextual"/>
                </w:rPr>
                <w:t>https://stat.gov.ua/sites/default/files/migration/files/2023/190_2023/190_2023.pdf</w:t>
              </w:r>
            </w:hyperlink>
            <w:r w:rsidR="00EC6391">
              <w:rPr>
                <w:rFonts w:ascii="Calibri" w:eastAsiaTheme="minorHAnsi" w:hAnsi="Calibri" w:cs="Calibri"/>
                <w:color w:val="22517C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7E9EBC46" w14:textId="4F974BFF" w:rsidR="00246029" w:rsidRPr="006E3757" w:rsidRDefault="00246029" w:rsidP="00EC6391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77777777" w:rsidR="00464B9F" w:rsidRPr="001551BB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Default="00183730" w:rsidP="00183730">
      <w:pPr>
        <w:pStyle w:val="--12"/>
        <w:ind w:firstLine="0"/>
      </w:pPr>
    </w:p>
    <w:p w14:paraId="301B055D" w14:textId="77777777" w:rsidR="00183730" w:rsidRDefault="00183730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2CE74EFD" w14:textId="77777777" w:rsidR="00356050" w:rsidRDefault="00356050" w:rsidP="00183730">
      <w:pPr>
        <w:pStyle w:val="--12"/>
        <w:ind w:firstLine="0"/>
      </w:pPr>
    </w:p>
    <w:p w14:paraId="3DCD41B2" w14:textId="77777777" w:rsidR="00356050" w:rsidRDefault="00356050" w:rsidP="00183730">
      <w:pPr>
        <w:pStyle w:val="--12"/>
        <w:ind w:firstLine="0"/>
      </w:pPr>
    </w:p>
    <w:p w14:paraId="56DBED36" w14:textId="77777777" w:rsidR="00356050" w:rsidRDefault="00356050" w:rsidP="00183730">
      <w:pPr>
        <w:pStyle w:val="--12"/>
        <w:ind w:firstLine="0"/>
      </w:pPr>
    </w:p>
    <w:p w14:paraId="728F4D6C" w14:textId="77777777" w:rsidR="00356050" w:rsidRDefault="00356050" w:rsidP="00183730">
      <w:pPr>
        <w:pStyle w:val="--12"/>
        <w:ind w:firstLine="0"/>
      </w:pPr>
    </w:p>
    <w:p w14:paraId="78A075AF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478D8CA1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293DEABC" w14:textId="77777777" w:rsidR="00356050" w:rsidRPr="00356050" w:rsidRDefault="00356050" w:rsidP="0035605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4F92E3D" w14:textId="6B614AA3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0372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)</w:t>
            </w:r>
            <w:r w:rsidR="00094AF2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55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09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:</w:t>
            </w:r>
            <w:r w:rsidR="006503F8">
              <w:t xml:space="preserve"> </w:t>
            </w:r>
            <w:hyperlink r:id="rId28" w:history="1">
              <w:r w:rsidR="006503F8" w:rsidRPr="006503F8">
                <w:rPr>
                  <w:rStyle w:val="a5"/>
                  <w:rFonts w:ascii="Calibri Light" w:hAnsi="Calibri Light" w:cs="Calibri Light"/>
                  <w:color w:val="666666"/>
                  <w:sz w:val="20"/>
                  <w:szCs w:val="20"/>
                </w:rPr>
                <w:t>gus@cv.ukrstat.gov.ua</w:t>
              </w:r>
            </w:hyperlink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br/>
            </w:r>
            <w:hyperlink r:id="rId29" w:history="1">
              <w:r w:rsidR="006503F8" w:rsidRPr="006503F8">
                <w:rPr>
                  <w:rStyle w:val="a5"/>
                  <w:rFonts w:ascii="Calibri Light" w:hAnsi="Calibri Light" w:cs="Calibri Light"/>
                  <w:color w:val="666666"/>
                  <w:sz w:val="20"/>
                  <w:szCs w:val="20"/>
                </w:rPr>
                <w:t>http://www.cv.ukrstat.gov.ua</w:t>
              </w:r>
            </w:hyperlink>
            <w:r w:rsidR="006503F8" w:rsidRP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="00B128E5" w:rsidRPr="00B128E5">
              <w:rPr>
                <w:rFonts w:ascii="Calibri Light" w:hAnsi="Calibri Light" w:cs="Calibri Light"/>
                <w:color w:val="666666"/>
                <w:sz w:val="20"/>
                <w:szCs w:val="20"/>
              </w:rPr>
              <w:t>(Ст</w:t>
            </w:r>
            <w:r w:rsidR="00B128E5" w:rsidRP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ати</w:t>
            </w:r>
            <w:r w:rsidR="00B128E5" w:rsidRPr="00B128E5">
              <w:rPr>
                <w:rFonts w:ascii="Calibri Light" w:hAnsi="Calibri Light" w:cs="Calibri Light"/>
                <w:color w:val="666666"/>
                <w:sz w:val="20"/>
                <w:szCs w:val="20"/>
              </w:rPr>
              <w:t>стична інформація/Економічна статистика/Ціни)</w:t>
            </w:r>
          </w:p>
          <w:p w14:paraId="5880B3D0" w14:textId="6DD45937" w:rsidR="00356050" w:rsidRPr="00356050" w:rsidRDefault="00356050" w:rsidP="0074497F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Чернівецькій області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</w:t>
            </w:r>
            <w:r w:rsidR="0074497F">
              <w:rPr>
                <w:rFonts w:ascii="Calibri Light" w:hAnsi="Calibri Light" w:cs="Calibri Light"/>
                <w:color w:val="666666"/>
                <w:sz w:val="20"/>
                <w:szCs w:val="20"/>
              </w:rPr>
              <w:t>6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footerReference w:type="even" r:id="rId30"/>
      <w:footerReference w:type="default" r:id="rId31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26D3F" w14:textId="77777777" w:rsidR="008239B0" w:rsidRDefault="008239B0" w:rsidP="005345A4">
      <w:r>
        <w:separator/>
      </w:r>
    </w:p>
  </w:endnote>
  <w:endnote w:type="continuationSeparator" w:id="0">
    <w:p w14:paraId="71CE2A70" w14:textId="77777777" w:rsidR="008239B0" w:rsidRDefault="008239B0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201704769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EAC141F" w14:textId="77777777" w:rsidR="000618A7" w:rsidRDefault="000618A7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115714023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A8CED83" w14:textId="77777777" w:rsidR="000618A7" w:rsidRDefault="000618A7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7B8084FE" w14:textId="77777777" w:rsidR="000618A7" w:rsidRDefault="000618A7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928503006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2C717C3" w14:textId="77777777" w:rsidR="000618A7" w:rsidRPr="00A859E3" w:rsidRDefault="000618A7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0AE787FB" w14:textId="77777777" w:rsidR="000618A7" w:rsidRDefault="000618A7" w:rsidP="00A859E3">
    <w:pPr>
      <w:pStyle w:val="af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C15117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6ADAB" w14:textId="77777777" w:rsidR="008239B0" w:rsidRDefault="008239B0" w:rsidP="005345A4">
      <w:r>
        <w:separator/>
      </w:r>
    </w:p>
  </w:footnote>
  <w:footnote w:type="continuationSeparator" w:id="0">
    <w:p w14:paraId="4180B73B" w14:textId="77777777" w:rsidR="008239B0" w:rsidRDefault="008239B0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pt;height:39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8.25pt;height:38.25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8.2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8.2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8.2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8.25pt;height:38.25pt;visibility:visible;mso-wrap-style:square" o:bullet="t">
        <v:imagedata r:id="rId8" o:title=""/>
      </v:shape>
    </w:pict>
  </w:numPicBullet>
  <w:numPicBullet w:numPicBulletId="8">
    <w:pict>
      <v:shape id="_x0000_i1034" type="#_x0000_t75" style="width:38.25pt;height:38.25pt;visibility:visible;mso-wrap-style:square" o:bullet="t">
        <v:imagedata r:id="rId9" o:title=""/>
      </v:shape>
    </w:pict>
  </w:numPicBullet>
  <w:numPicBullet w:numPicBulletId="9">
    <w:pict>
      <v:shape id="_x0000_i1035" type="#_x0000_t75" style="width:38.25pt;height:38.25pt;visibility:visible;mso-wrap-style:square" o:bullet="t">
        <v:imagedata r:id="rId10" o:title=""/>
      </v:shape>
    </w:pict>
  </w:numPicBullet>
  <w:numPicBullet w:numPicBulletId="10">
    <w:pict>
      <v:shape id="_x0000_i1036" type="#_x0000_t75" style="width:38.25pt;height:38.2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215E"/>
    <w:rsid w:val="00014871"/>
    <w:rsid w:val="00015006"/>
    <w:rsid w:val="00015105"/>
    <w:rsid w:val="00015295"/>
    <w:rsid w:val="000161D7"/>
    <w:rsid w:val="0001650A"/>
    <w:rsid w:val="000175C1"/>
    <w:rsid w:val="00017911"/>
    <w:rsid w:val="00020772"/>
    <w:rsid w:val="0002131F"/>
    <w:rsid w:val="00024EF1"/>
    <w:rsid w:val="0002684B"/>
    <w:rsid w:val="000270CF"/>
    <w:rsid w:val="00030BE0"/>
    <w:rsid w:val="00033FB7"/>
    <w:rsid w:val="00036C25"/>
    <w:rsid w:val="00036E1E"/>
    <w:rsid w:val="00041033"/>
    <w:rsid w:val="00041E05"/>
    <w:rsid w:val="00045C8C"/>
    <w:rsid w:val="00047ED8"/>
    <w:rsid w:val="00052F25"/>
    <w:rsid w:val="0005575B"/>
    <w:rsid w:val="000618A7"/>
    <w:rsid w:val="00061E92"/>
    <w:rsid w:val="00062027"/>
    <w:rsid w:val="00062038"/>
    <w:rsid w:val="00062D72"/>
    <w:rsid w:val="0007179B"/>
    <w:rsid w:val="00071FDD"/>
    <w:rsid w:val="0007403A"/>
    <w:rsid w:val="0007552B"/>
    <w:rsid w:val="000802BE"/>
    <w:rsid w:val="00083792"/>
    <w:rsid w:val="00083C4E"/>
    <w:rsid w:val="00085165"/>
    <w:rsid w:val="0008554B"/>
    <w:rsid w:val="000865FC"/>
    <w:rsid w:val="00086AAE"/>
    <w:rsid w:val="00090B54"/>
    <w:rsid w:val="000914E6"/>
    <w:rsid w:val="000931D8"/>
    <w:rsid w:val="00093BA1"/>
    <w:rsid w:val="00094AF2"/>
    <w:rsid w:val="000978C4"/>
    <w:rsid w:val="000A1E70"/>
    <w:rsid w:val="000A2AAD"/>
    <w:rsid w:val="000A2EB3"/>
    <w:rsid w:val="000A489E"/>
    <w:rsid w:val="000A5CAD"/>
    <w:rsid w:val="000A7C0C"/>
    <w:rsid w:val="000A7E37"/>
    <w:rsid w:val="000B13F4"/>
    <w:rsid w:val="000B2664"/>
    <w:rsid w:val="000B2BDA"/>
    <w:rsid w:val="000B6D17"/>
    <w:rsid w:val="000C2BAC"/>
    <w:rsid w:val="000C43BC"/>
    <w:rsid w:val="000C747A"/>
    <w:rsid w:val="000D4C6A"/>
    <w:rsid w:val="000D5854"/>
    <w:rsid w:val="000D5FBC"/>
    <w:rsid w:val="000D6D0E"/>
    <w:rsid w:val="000D7438"/>
    <w:rsid w:val="000D7EE3"/>
    <w:rsid w:val="000E0309"/>
    <w:rsid w:val="000E0CCF"/>
    <w:rsid w:val="000E0CE2"/>
    <w:rsid w:val="000E1D71"/>
    <w:rsid w:val="000E415D"/>
    <w:rsid w:val="000E4562"/>
    <w:rsid w:val="000E5420"/>
    <w:rsid w:val="000E595B"/>
    <w:rsid w:val="000E6AA4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026"/>
    <w:rsid w:val="00111992"/>
    <w:rsid w:val="0011244C"/>
    <w:rsid w:val="001141BA"/>
    <w:rsid w:val="00115138"/>
    <w:rsid w:val="0011554B"/>
    <w:rsid w:val="001161B8"/>
    <w:rsid w:val="001173DE"/>
    <w:rsid w:val="00120935"/>
    <w:rsid w:val="00127DC4"/>
    <w:rsid w:val="00133DF2"/>
    <w:rsid w:val="00134575"/>
    <w:rsid w:val="001347D1"/>
    <w:rsid w:val="00134917"/>
    <w:rsid w:val="001364F0"/>
    <w:rsid w:val="00140B97"/>
    <w:rsid w:val="00140C2F"/>
    <w:rsid w:val="00150477"/>
    <w:rsid w:val="00150E83"/>
    <w:rsid w:val="00152DB9"/>
    <w:rsid w:val="00153950"/>
    <w:rsid w:val="001551BB"/>
    <w:rsid w:val="001552BC"/>
    <w:rsid w:val="001553ED"/>
    <w:rsid w:val="0015576F"/>
    <w:rsid w:val="00156C7E"/>
    <w:rsid w:val="00160825"/>
    <w:rsid w:val="00160EB7"/>
    <w:rsid w:val="00161E10"/>
    <w:rsid w:val="001631D6"/>
    <w:rsid w:val="00163DB9"/>
    <w:rsid w:val="0016401D"/>
    <w:rsid w:val="001658D8"/>
    <w:rsid w:val="0017140C"/>
    <w:rsid w:val="001722C6"/>
    <w:rsid w:val="001735B4"/>
    <w:rsid w:val="00173727"/>
    <w:rsid w:val="00176453"/>
    <w:rsid w:val="00177166"/>
    <w:rsid w:val="00177C5D"/>
    <w:rsid w:val="00181A09"/>
    <w:rsid w:val="00181A10"/>
    <w:rsid w:val="00183730"/>
    <w:rsid w:val="00183D3E"/>
    <w:rsid w:val="001909B1"/>
    <w:rsid w:val="0019449F"/>
    <w:rsid w:val="001972A8"/>
    <w:rsid w:val="00197F57"/>
    <w:rsid w:val="001A05A7"/>
    <w:rsid w:val="001A10EA"/>
    <w:rsid w:val="001A3F59"/>
    <w:rsid w:val="001A498D"/>
    <w:rsid w:val="001B4503"/>
    <w:rsid w:val="001B6234"/>
    <w:rsid w:val="001B77EB"/>
    <w:rsid w:val="001C0BCF"/>
    <w:rsid w:val="001C24D2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4C56"/>
    <w:rsid w:val="001D6C21"/>
    <w:rsid w:val="001D722D"/>
    <w:rsid w:val="001E1102"/>
    <w:rsid w:val="001E1E55"/>
    <w:rsid w:val="001E44D1"/>
    <w:rsid w:val="001E4572"/>
    <w:rsid w:val="001E57A1"/>
    <w:rsid w:val="001E79A5"/>
    <w:rsid w:val="001F0155"/>
    <w:rsid w:val="001F107C"/>
    <w:rsid w:val="001F3727"/>
    <w:rsid w:val="001F54C8"/>
    <w:rsid w:val="0020013A"/>
    <w:rsid w:val="00200384"/>
    <w:rsid w:val="0020157E"/>
    <w:rsid w:val="00202B66"/>
    <w:rsid w:val="00203BB1"/>
    <w:rsid w:val="00206923"/>
    <w:rsid w:val="002103DC"/>
    <w:rsid w:val="002117EE"/>
    <w:rsid w:val="00211DAE"/>
    <w:rsid w:val="0021258A"/>
    <w:rsid w:val="002141FD"/>
    <w:rsid w:val="00214AD3"/>
    <w:rsid w:val="002161EA"/>
    <w:rsid w:val="00216287"/>
    <w:rsid w:val="00217EAD"/>
    <w:rsid w:val="002204A8"/>
    <w:rsid w:val="0022068C"/>
    <w:rsid w:val="00220CE3"/>
    <w:rsid w:val="00221BA0"/>
    <w:rsid w:val="00222ED2"/>
    <w:rsid w:val="002230DD"/>
    <w:rsid w:val="00223C08"/>
    <w:rsid w:val="00224328"/>
    <w:rsid w:val="002257BC"/>
    <w:rsid w:val="00233F9C"/>
    <w:rsid w:val="00235412"/>
    <w:rsid w:val="00237BA1"/>
    <w:rsid w:val="00237D0B"/>
    <w:rsid w:val="00241D5D"/>
    <w:rsid w:val="002442E9"/>
    <w:rsid w:val="00246029"/>
    <w:rsid w:val="00246D37"/>
    <w:rsid w:val="002530AB"/>
    <w:rsid w:val="00253F17"/>
    <w:rsid w:val="0025430D"/>
    <w:rsid w:val="00254775"/>
    <w:rsid w:val="00256EA9"/>
    <w:rsid w:val="00256FF8"/>
    <w:rsid w:val="00260148"/>
    <w:rsid w:val="00260BB1"/>
    <w:rsid w:val="00264E6D"/>
    <w:rsid w:val="00265423"/>
    <w:rsid w:val="00270D87"/>
    <w:rsid w:val="00272146"/>
    <w:rsid w:val="00273B54"/>
    <w:rsid w:val="002743D0"/>
    <w:rsid w:val="00275999"/>
    <w:rsid w:val="002823AD"/>
    <w:rsid w:val="002829A0"/>
    <w:rsid w:val="0028317C"/>
    <w:rsid w:val="0028485E"/>
    <w:rsid w:val="00287D35"/>
    <w:rsid w:val="002922F3"/>
    <w:rsid w:val="0029251B"/>
    <w:rsid w:val="00294482"/>
    <w:rsid w:val="00294F65"/>
    <w:rsid w:val="002A1436"/>
    <w:rsid w:val="002A31AA"/>
    <w:rsid w:val="002A7545"/>
    <w:rsid w:val="002B50E5"/>
    <w:rsid w:val="002C18E4"/>
    <w:rsid w:val="002C19E3"/>
    <w:rsid w:val="002C265E"/>
    <w:rsid w:val="002C3148"/>
    <w:rsid w:val="002C3633"/>
    <w:rsid w:val="002C4768"/>
    <w:rsid w:val="002C48B3"/>
    <w:rsid w:val="002C4EC8"/>
    <w:rsid w:val="002C5DB4"/>
    <w:rsid w:val="002D4411"/>
    <w:rsid w:val="002D4984"/>
    <w:rsid w:val="002D5008"/>
    <w:rsid w:val="002D538B"/>
    <w:rsid w:val="002D62A4"/>
    <w:rsid w:val="002E2E4B"/>
    <w:rsid w:val="002E31C8"/>
    <w:rsid w:val="002E4455"/>
    <w:rsid w:val="002E5C22"/>
    <w:rsid w:val="002E65B7"/>
    <w:rsid w:val="002F06D7"/>
    <w:rsid w:val="002F179B"/>
    <w:rsid w:val="002F1C34"/>
    <w:rsid w:val="002F1C69"/>
    <w:rsid w:val="002F4E7E"/>
    <w:rsid w:val="002F710E"/>
    <w:rsid w:val="002F7374"/>
    <w:rsid w:val="00300B57"/>
    <w:rsid w:val="00303464"/>
    <w:rsid w:val="003062A4"/>
    <w:rsid w:val="0031286A"/>
    <w:rsid w:val="003138F7"/>
    <w:rsid w:val="00315C2A"/>
    <w:rsid w:val="0031743B"/>
    <w:rsid w:val="00320A77"/>
    <w:rsid w:val="0032141A"/>
    <w:rsid w:val="0032192A"/>
    <w:rsid w:val="00321E4D"/>
    <w:rsid w:val="00322715"/>
    <w:rsid w:val="0032390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488"/>
    <w:rsid w:val="00341993"/>
    <w:rsid w:val="00342DD5"/>
    <w:rsid w:val="0034302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20D1"/>
    <w:rsid w:val="003644C8"/>
    <w:rsid w:val="0036625E"/>
    <w:rsid w:val="003666C0"/>
    <w:rsid w:val="00367762"/>
    <w:rsid w:val="00371BCE"/>
    <w:rsid w:val="0037204B"/>
    <w:rsid w:val="0037273F"/>
    <w:rsid w:val="00373910"/>
    <w:rsid w:val="003742C5"/>
    <w:rsid w:val="00374963"/>
    <w:rsid w:val="003755D8"/>
    <w:rsid w:val="00376865"/>
    <w:rsid w:val="003806B0"/>
    <w:rsid w:val="00380C06"/>
    <w:rsid w:val="00383D12"/>
    <w:rsid w:val="00384B9E"/>
    <w:rsid w:val="0038519D"/>
    <w:rsid w:val="00385AB3"/>
    <w:rsid w:val="00386FD7"/>
    <w:rsid w:val="0038775F"/>
    <w:rsid w:val="00391F28"/>
    <w:rsid w:val="00392863"/>
    <w:rsid w:val="003964D7"/>
    <w:rsid w:val="00396FFC"/>
    <w:rsid w:val="003A2E2D"/>
    <w:rsid w:val="003A3A47"/>
    <w:rsid w:val="003A4AC1"/>
    <w:rsid w:val="003A5546"/>
    <w:rsid w:val="003A7537"/>
    <w:rsid w:val="003B019E"/>
    <w:rsid w:val="003B0FED"/>
    <w:rsid w:val="003B1D10"/>
    <w:rsid w:val="003B2A0F"/>
    <w:rsid w:val="003B2F85"/>
    <w:rsid w:val="003B3F4C"/>
    <w:rsid w:val="003B57DF"/>
    <w:rsid w:val="003B5A6A"/>
    <w:rsid w:val="003B798B"/>
    <w:rsid w:val="003C14B3"/>
    <w:rsid w:val="003C3D99"/>
    <w:rsid w:val="003C50DA"/>
    <w:rsid w:val="003C6F2B"/>
    <w:rsid w:val="003C723F"/>
    <w:rsid w:val="003C7714"/>
    <w:rsid w:val="003D03D1"/>
    <w:rsid w:val="003D09E7"/>
    <w:rsid w:val="003D1E35"/>
    <w:rsid w:val="003D200C"/>
    <w:rsid w:val="003D237C"/>
    <w:rsid w:val="003D3BFC"/>
    <w:rsid w:val="003D5C18"/>
    <w:rsid w:val="003E2BEA"/>
    <w:rsid w:val="003E2F76"/>
    <w:rsid w:val="003E5A8D"/>
    <w:rsid w:val="003E7A35"/>
    <w:rsid w:val="003F219A"/>
    <w:rsid w:val="003F5CC9"/>
    <w:rsid w:val="003F7681"/>
    <w:rsid w:val="00401D3F"/>
    <w:rsid w:val="00403106"/>
    <w:rsid w:val="00403C1F"/>
    <w:rsid w:val="00404956"/>
    <w:rsid w:val="0040705A"/>
    <w:rsid w:val="004079D7"/>
    <w:rsid w:val="00407D46"/>
    <w:rsid w:val="00410F30"/>
    <w:rsid w:val="00412F0D"/>
    <w:rsid w:val="0041318B"/>
    <w:rsid w:val="0041457C"/>
    <w:rsid w:val="00414C6D"/>
    <w:rsid w:val="00415077"/>
    <w:rsid w:val="0041533F"/>
    <w:rsid w:val="00417A7B"/>
    <w:rsid w:val="00423AE4"/>
    <w:rsid w:val="004242D3"/>
    <w:rsid w:val="00424342"/>
    <w:rsid w:val="00426FEF"/>
    <w:rsid w:val="00427BA2"/>
    <w:rsid w:val="00427D6A"/>
    <w:rsid w:val="00430047"/>
    <w:rsid w:val="00430683"/>
    <w:rsid w:val="00430C9E"/>
    <w:rsid w:val="00432BD0"/>
    <w:rsid w:val="0043435C"/>
    <w:rsid w:val="00434505"/>
    <w:rsid w:val="004358A2"/>
    <w:rsid w:val="00437149"/>
    <w:rsid w:val="00437E79"/>
    <w:rsid w:val="00440108"/>
    <w:rsid w:val="00440277"/>
    <w:rsid w:val="004412B9"/>
    <w:rsid w:val="0044467E"/>
    <w:rsid w:val="00445322"/>
    <w:rsid w:val="00446B62"/>
    <w:rsid w:val="004474B5"/>
    <w:rsid w:val="004506F4"/>
    <w:rsid w:val="00450A8B"/>
    <w:rsid w:val="00452E6F"/>
    <w:rsid w:val="0045497D"/>
    <w:rsid w:val="00455216"/>
    <w:rsid w:val="00455B4B"/>
    <w:rsid w:val="00457B82"/>
    <w:rsid w:val="00463544"/>
    <w:rsid w:val="00464A45"/>
    <w:rsid w:val="00464B9F"/>
    <w:rsid w:val="004650F4"/>
    <w:rsid w:val="0046766F"/>
    <w:rsid w:val="00471705"/>
    <w:rsid w:val="0047250F"/>
    <w:rsid w:val="00472928"/>
    <w:rsid w:val="00476523"/>
    <w:rsid w:val="00476F0F"/>
    <w:rsid w:val="00480431"/>
    <w:rsid w:val="00481789"/>
    <w:rsid w:val="00482DA9"/>
    <w:rsid w:val="004859DB"/>
    <w:rsid w:val="004867E2"/>
    <w:rsid w:val="00491221"/>
    <w:rsid w:val="004914A3"/>
    <w:rsid w:val="00492B77"/>
    <w:rsid w:val="004952BE"/>
    <w:rsid w:val="00495993"/>
    <w:rsid w:val="00497D31"/>
    <w:rsid w:val="004A250A"/>
    <w:rsid w:val="004A301A"/>
    <w:rsid w:val="004A4714"/>
    <w:rsid w:val="004A48AC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1AD6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10DD"/>
    <w:rsid w:val="004F2129"/>
    <w:rsid w:val="004F3C7E"/>
    <w:rsid w:val="004F6281"/>
    <w:rsid w:val="004F6898"/>
    <w:rsid w:val="0050459D"/>
    <w:rsid w:val="005058BB"/>
    <w:rsid w:val="005128F4"/>
    <w:rsid w:val="00515243"/>
    <w:rsid w:val="0052004B"/>
    <w:rsid w:val="0052077A"/>
    <w:rsid w:val="00520A1E"/>
    <w:rsid w:val="00521B65"/>
    <w:rsid w:val="00524093"/>
    <w:rsid w:val="00525098"/>
    <w:rsid w:val="00525AB5"/>
    <w:rsid w:val="005266F0"/>
    <w:rsid w:val="005270A4"/>
    <w:rsid w:val="005271A0"/>
    <w:rsid w:val="00527D8D"/>
    <w:rsid w:val="00530A6E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38CA"/>
    <w:rsid w:val="00553A97"/>
    <w:rsid w:val="0055403F"/>
    <w:rsid w:val="00554CFD"/>
    <w:rsid w:val="005555A8"/>
    <w:rsid w:val="00555BE1"/>
    <w:rsid w:val="0055623D"/>
    <w:rsid w:val="005578F4"/>
    <w:rsid w:val="00560944"/>
    <w:rsid w:val="0056115F"/>
    <w:rsid w:val="005617E6"/>
    <w:rsid w:val="005645E0"/>
    <w:rsid w:val="005669D4"/>
    <w:rsid w:val="00571E23"/>
    <w:rsid w:val="005756D8"/>
    <w:rsid w:val="005805F8"/>
    <w:rsid w:val="00580FB3"/>
    <w:rsid w:val="00584CD7"/>
    <w:rsid w:val="00586F78"/>
    <w:rsid w:val="00590EBA"/>
    <w:rsid w:val="00593E50"/>
    <w:rsid w:val="0059709F"/>
    <w:rsid w:val="00597A77"/>
    <w:rsid w:val="005A2665"/>
    <w:rsid w:val="005A33D3"/>
    <w:rsid w:val="005A5323"/>
    <w:rsid w:val="005A5812"/>
    <w:rsid w:val="005A6CD0"/>
    <w:rsid w:val="005A7E9A"/>
    <w:rsid w:val="005B0CA6"/>
    <w:rsid w:val="005B25D2"/>
    <w:rsid w:val="005B38C8"/>
    <w:rsid w:val="005B50D4"/>
    <w:rsid w:val="005B5E7D"/>
    <w:rsid w:val="005B79F4"/>
    <w:rsid w:val="005C2EC8"/>
    <w:rsid w:val="005C546A"/>
    <w:rsid w:val="005C615B"/>
    <w:rsid w:val="005C6559"/>
    <w:rsid w:val="005D0BEE"/>
    <w:rsid w:val="005D115F"/>
    <w:rsid w:val="005D225C"/>
    <w:rsid w:val="005D4CB7"/>
    <w:rsid w:val="005D50D3"/>
    <w:rsid w:val="005E2766"/>
    <w:rsid w:val="005E2930"/>
    <w:rsid w:val="005E33FA"/>
    <w:rsid w:val="005E3E8C"/>
    <w:rsid w:val="005E40CD"/>
    <w:rsid w:val="005E55FF"/>
    <w:rsid w:val="005E77C4"/>
    <w:rsid w:val="005E7DF3"/>
    <w:rsid w:val="005F2791"/>
    <w:rsid w:val="005F3CCA"/>
    <w:rsid w:val="005F4754"/>
    <w:rsid w:val="005F59BA"/>
    <w:rsid w:val="00600EC5"/>
    <w:rsid w:val="006035D6"/>
    <w:rsid w:val="00603D32"/>
    <w:rsid w:val="006057B5"/>
    <w:rsid w:val="00606841"/>
    <w:rsid w:val="00611927"/>
    <w:rsid w:val="0061206A"/>
    <w:rsid w:val="00612DDA"/>
    <w:rsid w:val="00613C93"/>
    <w:rsid w:val="00613FC2"/>
    <w:rsid w:val="00614707"/>
    <w:rsid w:val="00617D77"/>
    <w:rsid w:val="00620AE7"/>
    <w:rsid w:val="006254F2"/>
    <w:rsid w:val="00625F53"/>
    <w:rsid w:val="00626BC1"/>
    <w:rsid w:val="00627D64"/>
    <w:rsid w:val="00636A5D"/>
    <w:rsid w:val="00641EE2"/>
    <w:rsid w:val="006438DC"/>
    <w:rsid w:val="00643CA3"/>
    <w:rsid w:val="006503F8"/>
    <w:rsid w:val="00651839"/>
    <w:rsid w:val="00653544"/>
    <w:rsid w:val="00656AB2"/>
    <w:rsid w:val="00663AD3"/>
    <w:rsid w:val="006643E9"/>
    <w:rsid w:val="00665621"/>
    <w:rsid w:val="0066610D"/>
    <w:rsid w:val="0066776D"/>
    <w:rsid w:val="00670B64"/>
    <w:rsid w:val="0067167D"/>
    <w:rsid w:val="00672FF7"/>
    <w:rsid w:val="0067354A"/>
    <w:rsid w:val="00680879"/>
    <w:rsid w:val="00680B3F"/>
    <w:rsid w:val="0068157D"/>
    <w:rsid w:val="00686F7B"/>
    <w:rsid w:val="0068725B"/>
    <w:rsid w:val="00687887"/>
    <w:rsid w:val="0069006A"/>
    <w:rsid w:val="00692CA4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A7926"/>
    <w:rsid w:val="006A7DA9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0F97"/>
    <w:rsid w:val="006D1B8F"/>
    <w:rsid w:val="006D3772"/>
    <w:rsid w:val="006D3D0B"/>
    <w:rsid w:val="006D7347"/>
    <w:rsid w:val="006E032D"/>
    <w:rsid w:val="006E079C"/>
    <w:rsid w:val="006E33AA"/>
    <w:rsid w:val="006E3757"/>
    <w:rsid w:val="006E6FE7"/>
    <w:rsid w:val="006E7217"/>
    <w:rsid w:val="006F1098"/>
    <w:rsid w:val="006F268F"/>
    <w:rsid w:val="006F6CBE"/>
    <w:rsid w:val="006F779B"/>
    <w:rsid w:val="00701688"/>
    <w:rsid w:val="00702AAB"/>
    <w:rsid w:val="00704FCD"/>
    <w:rsid w:val="00705D9F"/>
    <w:rsid w:val="00706171"/>
    <w:rsid w:val="00706C55"/>
    <w:rsid w:val="00714672"/>
    <w:rsid w:val="00717A3D"/>
    <w:rsid w:val="00720960"/>
    <w:rsid w:val="007211CF"/>
    <w:rsid w:val="00721510"/>
    <w:rsid w:val="007229E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497F"/>
    <w:rsid w:val="00745FF6"/>
    <w:rsid w:val="007467F1"/>
    <w:rsid w:val="00747931"/>
    <w:rsid w:val="00750068"/>
    <w:rsid w:val="007510FE"/>
    <w:rsid w:val="007524AE"/>
    <w:rsid w:val="00753C1B"/>
    <w:rsid w:val="00754F47"/>
    <w:rsid w:val="00757281"/>
    <w:rsid w:val="0076049B"/>
    <w:rsid w:val="00766689"/>
    <w:rsid w:val="00766BC3"/>
    <w:rsid w:val="00766EC8"/>
    <w:rsid w:val="007671B2"/>
    <w:rsid w:val="00770F1A"/>
    <w:rsid w:val="007748FD"/>
    <w:rsid w:val="00776B29"/>
    <w:rsid w:val="0078111F"/>
    <w:rsid w:val="007818D2"/>
    <w:rsid w:val="007876BB"/>
    <w:rsid w:val="00791ABC"/>
    <w:rsid w:val="007920ED"/>
    <w:rsid w:val="00795BB0"/>
    <w:rsid w:val="007976C0"/>
    <w:rsid w:val="007A61A5"/>
    <w:rsid w:val="007B21AF"/>
    <w:rsid w:val="007B2A96"/>
    <w:rsid w:val="007B4B67"/>
    <w:rsid w:val="007B65F6"/>
    <w:rsid w:val="007B7B7E"/>
    <w:rsid w:val="007C0329"/>
    <w:rsid w:val="007C0DBC"/>
    <w:rsid w:val="007C35C2"/>
    <w:rsid w:val="007D0A48"/>
    <w:rsid w:val="007D1180"/>
    <w:rsid w:val="007D28EC"/>
    <w:rsid w:val="007D2E20"/>
    <w:rsid w:val="007D37B9"/>
    <w:rsid w:val="007D3B56"/>
    <w:rsid w:val="007D79B0"/>
    <w:rsid w:val="007E0B9F"/>
    <w:rsid w:val="007E15B8"/>
    <w:rsid w:val="007E3BAA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287C"/>
    <w:rsid w:val="0080335D"/>
    <w:rsid w:val="00805354"/>
    <w:rsid w:val="008061C2"/>
    <w:rsid w:val="00810682"/>
    <w:rsid w:val="00812E47"/>
    <w:rsid w:val="008133A0"/>
    <w:rsid w:val="00813D83"/>
    <w:rsid w:val="00813F71"/>
    <w:rsid w:val="00815D6C"/>
    <w:rsid w:val="00817462"/>
    <w:rsid w:val="00820877"/>
    <w:rsid w:val="008239B0"/>
    <w:rsid w:val="00824956"/>
    <w:rsid w:val="00825D66"/>
    <w:rsid w:val="00826603"/>
    <w:rsid w:val="00833CA1"/>
    <w:rsid w:val="00837295"/>
    <w:rsid w:val="0083740E"/>
    <w:rsid w:val="00841B70"/>
    <w:rsid w:val="00845288"/>
    <w:rsid w:val="00845C42"/>
    <w:rsid w:val="00845F0B"/>
    <w:rsid w:val="00846343"/>
    <w:rsid w:val="00846649"/>
    <w:rsid w:val="00846C6B"/>
    <w:rsid w:val="00854F1C"/>
    <w:rsid w:val="008571A5"/>
    <w:rsid w:val="00857D6C"/>
    <w:rsid w:val="00860C51"/>
    <w:rsid w:val="00860F2C"/>
    <w:rsid w:val="00860FC1"/>
    <w:rsid w:val="00863A32"/>
    <w:rsid w:val="0086579B"/>
    <w:rsid w:val="0086619C"/>
    <w:rsid w:val="008706CB"/>
    <w:rsid w:val="00871C60"/>
    <w:rsid w:val="0087211E"/>
    <w:rsid w:val="00872193"/>
    <w:rsid w:val="00873050"/>
    <w:rsid w:val="0087376F"/>
    <w:rsid w:val="00873FCE"/>
    <w:rsid w:val="00874D63"/>
    <w:rsid w:val="00875329"/>
    <w:rsid w:val="008753CA"/>
    <w:rsid w:val="00876A6A"/>
    <w:rsid w:val="00877729"/>
    <w:rsid w:val="00877EE8"/>
    <w:rsid w:val="008801E4"/>
    <w:rsid w:val="00881C33"/>
    <w:rsid w:val="00887457"/>
    <w:rsid w:val="00887E61"/>
    <w:rsid w:val="008904AB"/>
    <w:rsid w:val="00892882"/>
    <w:rsid w:val="00893415"/>
    <w:rsid w:val="0089635B"/>
    <w:rsid w:val="008966E2"/>
    <w:rsid w:val="0089728C"/>
    <w:rsid w:val="008A047E"/>
    <w:rsid w:val="008A1353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4240"/>
    <w:rsid w:val="008D6752"/>
    <w:rsid w:val="008D7E39"/>
    <w:rsid w:val="008E02F8"/>
    <w:rsid w:val="008E08EA"/>
    <w:rsid w:val="008E19D8"/>
    <w:rsid w:val="008E2093"/>
    <w:rsid w:val="008E2721"/>
    <w:rsid w:val="008E2B5C"/>
    <w:rsid w:val="008E2F01"/>
    <w:rsid w:val="008E3640"/>
    <w:rsid w:val="008F1805"/>
    <w:rsid w:val="008F2DD6"/>
    <w:rsid w:val="008F3BBD"/>
    <w:rsid w:val="008F3D31"/>
    <w:rsid w:val="008F3E04"/>
    <w:rsid w:val="008F74CF"/>
    <w:rsid w:val="00905279"/>
    <w:rsid w:val="00905394"/>
    <w:rsid w:val="00905E99"/>
    <w:rsid w:val="00907C28"/>
    <w:rsid w:val="009107B3"/>
    <w:rsid w:val="00912293"/>
    <w:rsid w:val="00912552"/>
    <w:rsid w:val="00915FE3"/>
    <w:rsid w:val="0091702C"/>
    <w:rsid w:val="00921C44"/>
    <w:rsid w:val="009222FD"/>
    <w:rsid w:val="00922558"/>
    <w:rsid w:val="00923776"/>
    <w:rsid w:val="009239BB"/>
    <w:rsid w:val="00925137"/>
    <w:rsid w:val="0092544E"/>
    <w:rsid w:val="00925967"/>
    <w:rsid w:val="00927D36"/>
    <w:rsid w:val="0093144D"/>
    <w:rsid w:val="009335EC"/>
    <w:rsid w:val="00935CE1"/>
    <w:rsid w:val="00936CAA"/>
    <w:rsid w:val="00936FEA"/>
    <w:rsid w:val="009408B4"/>
    <w:rsid w:val="00942DE9"/>
    <w:rsid w:val="00944162"/>
    <w:rsid w:val="009442C3"/>
    <w:rsid w:val="00944304"/>
    <w:rsid w:val="00947153"/>
    <w:rsid w:val="00947819"/>
    <w:rsid w:val="00951A2E"/>
    <w:rsid w:val="00951CD1"/>
    <w:rsid w:val="009566B5"/>
    <w:rsid w:val="00956B6E"/>
    <w:rsid w:val="00957312"/>
    <w:rsid w:val="00960AEC"/>
    <w:rsid w:val="009617F7"/>
    <w:rsid w:val="00963277"/>
    <w:rsid w:val="00964901"/>
    <w:rsid w:val="00970417"/>
    <w:rsid w:val="0097068B"/>
    <w:rsid w:val="00971AEF"/>
    <w:rsid w:val="009726BA"/>
    <w:rsid w:val="00983207"/>
    <w:rsid w:val="009833F6"/>
    <w:rsid w:val="00985DAE"/>
    <w:rsid w:val="00986C79"/>
    <w:rsid w:val="00987E08"/>
    <w:rsid w:val="00991FFE"/>
    <w:rsid w:val="00992384"/>
    <w:rsid w:val="00994D7E"/>
    <w:rsid w:val="00997440"/>
    <w:rsid w:val="009976EE"/>
    <w:rsid w:val="00997FBF"/>
    <w:rsid w:val="009A22DA"/>
    <w:rsid w:val="009A3197"/>
    <w:rsid w:val="009A403F"/>
    <w:rsid w:val="009A410E"/>
    <w:rsid w:val="009B1DA0"/>
    <w:rsid w:val="009B43E2"/>
    <w:rsid w:val="009B503C"/>
    <w:rsid w:val="009C119B"/>
    <w:rsid w:val="009C6B1C"/>
    <w:rsid w:val="009D11D7"/>
    <w:rsid w:val="009D1750"/>
    <w:rsid w:val="009D4F13"/>
    <w:rsid w:val="009D6608"/>
    <w:rsid w:val="009D786F"/>
    <w:rsid w:val="009D7C33"/>
    <w:rsid w:val="009E04FF"/>
    <w:rsid w:val="009E1E14"/>
    <w:rsid w:val="009E24D4"/>
    <w:rsid w:val="009F1643"/>
    <w:rsid w:val="009F1BC9"/>
    <w:rsid w:val="009F7EBB"/>
    <w:rsid w:val="00A02EA0"/>
    <w:rsid w:val="00A03D04"/>
    <w:rsid w:val="00A101EF"/>
    <w:rsid w:val="00A10490"/>
    <w:rsid w:val="00A10657"/>
    <w:rsid w:val="00A10689"/>
    <w:rsid w:val="00A1344D"/>
    <w:rsid w:val="00A1465B"/>
    <w:rsid w:val="00A20104"/>
    <w:rsid w:val="00A228F6"/>
    <w:rsid w:val="00A2296B"/>
    <w:rsid w:val="00A27802"/>
    <w:rsid w:val="00A3186C"/>
    <w:rsid w:val="00A33250"/>
    <w:rsid w:val="00A33BCD"/>
    <w:rsid w:val="00A34606"/>
    <w:rsid w:val="00A34A9C"/>
    <w:rsid w:val="00A35E89"/>
    <w:rsid w:val="00A35FAD"/>
    <w:rsid w:val="00A36402"/>
    <w:rsid w:val="00A405C3"/>
    <w:rsid w:val="00A40DDB"/>
    <w:rsid w:val="00A41FA6"/>
    <w:rsid w:val="00A425F0"/>
    <w:rsid w:val="00A42C78"/>
    <w:rsid w:val="00A516C5"/>
    <w:rsid w:val="00A54514"/>
    <w:rsid w:val="00A56C6B"/>
    <w:rsid w:val="00A570A3"/>
    <w:rsid w:val="00A6214C"/>
    <w:rsid w:val="00A64F1A"/>
    <w:rsid w:val="00A66B72"/>
    <w:rsid w:val="00A67BF6"/>
    <w:rsid w:val="00A745A7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5C39"/>
    <w:rsid w:val="00A97CAD"/>
    <w:rsid w:val="00AA0B0C"/>
    <w:rsid w:val="00AA1102"/>
    <w:rsid w:val="00AA2C96"/>
    <w:rsid w:val="00AA4FCE"/>
    <w:rsid w:val="00AA5AE8"/>
    <w:rsid w:val="00AA6195"/>
    <w:rsid w:val="00AB09A5"/>
    <w:rsid w:val="00AB1D05"/>
    <w:rsid w:val="00AB3E99"/>
    <w:rsid w:val="00AB50F9"/>
    <w:rsid w:val="00AB610E"/>
    <w:rsid w:val="00AB6859"/>
    <w:rsid w:val="00AC1363"/>
    <w:rsid w:val="00AC3049"/>
    <w:rsid w:val="00AC38A5"/>
    <w:rsid w:val="00AC4845"/>
    <w:rsid w:val="00AC4CE2"/>
    <w:rsid w:val="00AD0A46"/>
    <w:rsid w:val="00AD3F54"/>
    <w:rsid w:val="00AD5329"/>
    <w:rsid w:val="00AD7005"/>
    <w:rsid w:val="00AD7A18"/>
    <w:rsid w:val="00AE18BE"/>
    <w:rsid w:val="00AE3AF4"/>
    <w:rsid w:val="00AE41B3"/>
    <w:rsid w:val="00AE5008"/>
    <w:rsid w:val="00AF2BA4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1FAD"/>
    <w:rsid w:val="00B2261B"/>
    <w:rsid w:val="00B233E3"/>
    <w:rsid w:val="00B23838"/>
    <w:rsid w:val="00B244EE"/>
    <w:rsid w:val="00B249D5"/>
    <w:rsid w:val="00B2711C"/>
    <w:rsid w:val="00B30681"/>
    <w:rsid w:val="00B324C9"/>
    <w:rsid w:val="00B324EB"/>
    <w:rsid w:val="00B327DF"/>
    <w:rsid w:val="00B348AC"/>
    <w:rsid w:val="00B349D8"/>
    <w:rsid w:val="00B35CA5"/>
    <w:rsid w:val="00B36F44"/>
    <w:rsid w:val="00B37502"/>
    <w:rsid w:val="00B4144A"/>
    <w:rsid w:val="00B4283A"/>
    <w:rsid w:val="00B42D27"/>
    <w:rsid w:val="00B43337"/>
    <w:rsid w:val="00B464AE"/>
    <w:rsid w:val="00B536B1"/>
    <w:rsid w:val="00B53E38"/>
    <w:rsid w:val="00B54D2E"/>
    <w:rsid w:val="00B55C22"/>
    <w:rsid w:val="00B55D75"/>
    <w:rsid w:val="00B56386"/>
    <w:rsid w:val="00B56728"/>
    <w:rsid w:val="00B60452"/>
    <w:rsid w:val="00B60B5A"/>
    <w:rsid w:val="00B611B8"/>
    <w:rsid w:val="00B6545D"/>
    <w:rsid w:val="00B65A18"/>
    <w:rsid w:val="00B65DF9"/>
    <w:rsid w:val="00B67AD2"/>
    <w:rsid w:val="00B70685"/>
    <w:rsid w:val="00B71304"/>
    <w:rsid w:val="00B72541"/>
    <w:rsid w:val="00B742D2"/>
    <w:rsid w:val="00B76241"/>
    <w:rsid w:val="00B763BC"/>
    <w:rsid w:val="00B766B9"/>
    <w:rsid w:val="00B76B2F"/>
    <w:rsid w:val="00B77832"/>
    <w:rsid w:val="00B80253"/>
    <w:rsid w:val="00B816F5"/>
    <w:rsid w:val="00B834D4"/>
    <w:rsid w:val="00B85057"/>
    <w:rsid w:val="00B87C68"/>
    <w:rsid w:val="00B90469"/>
    <w:rsid w:val="00B92EB6"/>
    <w:rsid w:val="00B9457F"/>
    <w:rsid w:val="00B958CA"/>
    <w:rsid w:val="00B9620F"/>
    <w:rsid w:val="00BA0DAC"/>
    <w:rsid w:val="00BA3D5E"/>
    <w:rsid w:val="00BA5516"/>
    <w:rsid w:val="00BA75C3"/>
    <w:rsid w:val="00BA7DAE"/>
    <w:rsid w:val="00BB3F8D"/>
    <w:rsid w:val="00BB6E4A"/>
    <w:rsid w:val="00BB6EA4"/>
    <w:rsid w:val="00BC08AA"/>
    <w:rsid w:val="00BC0C4A"/>
    <w:rsid w:val="00BC1390"/>
    <w:rsid w:val="00BC4175"/>
    <w:rsid w:val="00BC4D18"/>
    <w:rsid w:val="00BC5429"/>
    <w:rsid w:val="00BC5DB4"/>
    <w:rsid w:val="00BC6566"/>
    <w:rsid w:val="00BE0321"/>
    <w:rsid w:val="00BE0C4A"/>
    <w:rsid w:val="00BE2831"/>
    <w:rsid w:val="00BE344F"/>
    <w:rsid w:val="00BE3CA6"/>
    <w:rsid w:val="00BE47D5"/>
    <w:rsid w:val="00BE641B"/>
    <w:rsid w:val="00BE70F0"/>
    <w:rsid w:val="00BE7BAC"/>
    <w:rsid w:val="00BF0B0D"/>
    <w:rsid w:val="00BF1160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06CED"/>
    <w:rsid w:val="00C10528"/>
    <w:rsid w:val="00C14316"/>
    <w:rsid w:val="00C15117"/>
    <w:rsid w:val="00C168B5"/>
    <w:rsid w:val="00C172D8"/>
    <w:rsid w:val="00C1764E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46785"/>
    <w:rsid w:val="00C500C0"/>
    <w:rsid w:val="00C5183E"/>
    <w:rsid w:val="00C5426C"/>
    <w:rsid w:val="00C54852"/>
    <w:rsid w:val="00C5570B"/>
    <w:rsid w:val="00C55F91"/>
    <w:rsid w:val="00C57848"/>
    <w:rsid w:val="00C6053E"/>
    <w:rsid w:val="00C6243C"/>
    <w:rsid w:val="00C6318A"/>
    <w:rsid w:val="00C66A28"/>
    <w:rsid w:val="00C66BCC"/>
    <w:rsid w:val="00C670E5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5B7"/>
    <w:rsid w:val="00C85CB1"/>
    <w:rsid w:val="00C85E87"/>
    <w:rsid w:val="00C86584"/>
    <w:rsid w:val="00C86881"/>
    <w:rsid w:val="00C90794"/>
    <w:rsid w:val="00C93267"/>
    <w:rsid w:val="00C94333"/>
    <w:rsid w:val="00C9487D"/>
    <w:rsid w:val="00CA0CDA"/>
    <w:rsid w:val="00CA0E0C"/>
    <w:rsid w:val="00CA306A"/>
    <w:rsid w:val="00CA6973"/>
    <w:rsid w:val="00CA76F9"/>
    <w:rsid w:val="00CB41A4"/>
    <w:rsid w:val="00CB42CE"/>
    <w:rsid w:val="00CB432D"/>
    <w:rsid w:val="00CB4D19"/>
    <w:rsid w:val="00CB613E"/>
    <w:rsid w:val="00CB63BB"/>
    <w:rsid w:val="00CB7C2D"/>
    <w:rsid w:val="00CC083E"/>
    <w:rsid w:val="00CC15F6"/>
    <w:rsid w:val="00CC2AB5"/>
    <w:rsid w:val="00CC4DF0"/>
    <w:rsid w:val="00CC7D42"/>
    <w:rsid w:val="00CD00ED"/>
    <w:rsid w:val="00CD218E"/>
    <w:rsid w:val="00CE0645"/>
    <w:rsid w:val="00CE1237"/>
    <w:rsid w:val="00CE2985"/>
    <w:rsid w:val="00CE2E69"/>
    <w:rsid w:val="00CE47A5"/>
    <w:rsid w:val="00CE68D9"/>
    <w:rsid w:val="00CE6918"/>
    <w:rsid w:val="00CF2955"/>
    <w:rsid w:val="00CF5D63"/>
    <w:rsid w:val="00D02A57"/>
    <w:rsid w:val="00D05C36"/>
    <w:rsid w:val="00D06816"/>
    <w:rsid w:val="00D12CC7"/>
    <w:rsid w:val="00D13457"/>
    <w:rsid w:val="00D13BC4"/>
    <w:rsid w:val="00D1568E"/>
    <w:rsid w:val="00D158AB"/>
    <w:rsid w:val="00D2068A"/>
    <w:rsid w:val="00D20B3F"/>
    <w:rsid w:val="00D21038"/>
    <w:rsid w:val="00D25EC4"/>
    <w:rsid w:val="00D32DA1"/>
    <w:rsid w:val="00D343A6"/>
    <w:rsid w:val="00D34DED"/>
    <w:rsid w:val="00D3532A"/>
    <w:rsid w:val="00D3564B"/>
    <w:rsid w:val="00D359E0"/>
    <w:rsid w:val="00D3686E"/>
    <w:rsid w:val="00D36D68"/>
    <w:rsid w:val="00D40DC5"/>
    <w:rsid w:val="00D43A9C"/>
    <w:rsid w:val="00D448B4"/>
    <w:rsid w:val="00D46F8B"/>
    <w:rsid w:val="00D4728A"/>
    <w:rsid w:val="00D47DC9"/>
    <w:rsid w:val="00D52248"/>
    <w:rsid w:val="00D52438"/>
    <w:rsid w:val="00D5244A"/>
    <w:rsid w:val="00D53304"/>
    <w:rsid w:val="00D55240"/>
    <w:rsid w:val="00D568AB"/>
    <w:rsid w:val="00D576DF"/>
    <w:rsid w:val="00D60CAA"/>
    <w:rsid w:val="00D617F7"/>
    <w:rsid w:val="00D61D10"/>
    <w:rsid w:val="00D63B4B"/>
    <w:rsid w:val="00D662EB"/>
    <w:rsid w:val="00D7190A"/>
    <w:rsid w:val="00D71ED1"/>
    <w:rsid w:val="00D72702"/>
    <w:rsid w:val="00D7555B"/>
    <w:rsid w:val="00D75CD6"/>
    <w:rsid w:val="00D75EC3"/>
    <w:rsid w:val="00D76582"/>
    <w:rsid w:val="00D77D6B"/>
    <w:rsid w:val="00D77F1F"/>
    <w:rsid w:val="00D80590"/>
    <w:rsid w:val="00D8235C"/>
    <w:rsid w:val="00D823F9"/>
    <w:rsid w:val="00D84857"/>
    <w:rsid w:val="00D86D05"/>
    <w:rsid w:val="00D90140"/>
    <w:rsid w:val="00D9176B"/>
    <w:rsid w:val="00D92BB4"/>
    <w:rsid w:val="00D93A04"/>
    <w:rsid w:val="00D94969"/>
    <w:rsid w:val="00D955E7"/>
    <w:rsid w:val="00DA031E"/>
    <w:rsid w:val="00DA2973"/>
    <w:rsid w:val="00DA2B2C"/>
    <w:rsid w:val="00DA3F1A"/>
    <w:rsid w:val="00DA49CB"/>
    <w:rsid w:val="00DA59D1"/>
    <w:rsid w:val="00DA66D5"/>
    <w:rsid w:val="00DA7086"/>
    <w:rsid w:val="00DB0F22"/>
    <w:rsid w:val="00DB11BA"/>
    <w:rsid w:val="00DB2854"/>
    <w:rsid w:val="00DB36B1"/>
    <w:rsid w:val="00DB3811"/>
    <w:rsid w:val="00DB7F5D"/>
    <w:rsid w:val="00DC0D1A"/>
    <w:rsid w:val="00DC21DF"/>
    <w:rsid w:val="00DC3362"/>
    <w:rsid w:val="00DC4341"/>
    <w:rsid w:val="00DD0EE9"/>
    <w:rsid w:val="00DD138A"/>
    <w:rsid w:val="00DD1D01"/>
    <w:rsid w:val="00DD20AD"/>
    <w:rsid w:val="00DD2EF2"/>
    <w:rsid w:val="00DD373D"/>
    <w:rsid w:val="00DE1D62"/>
    <w:rsid w:val="00DE24CB"/>
    <w:rsid w:val="00DE4DC5"/>
    <w:rsid w:val="00DE4F09"/>
    <w:rsid w:val="00DE54B1"/>
    <w:rsid w:val="00DE60A2"/>
    <w:rsid w:val="00DE67A3"/>
    <w:rsid w:val="00DF00E6"/>
    <w:rsid w:val="00DF0E32"/>
    <w:rsid w:val="00DF1856"/>
    <w:rsid w:val="00DF3C19"/>
    <w:rsid w:val="00DF4EAC"/>
    <w:rsid w:val="00DF7142"/>
    <w:rsid w:val="00E02D0D"/>
    <w:rsid w:val="00E052DA"/>
    <w:rsid w:val="00E067AC"/>
    <w:rsid w:val="00E116C1"/>
    <w:rsid w:val="00E14E96"/>
    <w:rsid w:val="00E15577"/>
    <w:rsid w:val="00E20398"/>
    <w:rsid w:val="00E21352"/>
    <w:rsid w:val="00E2356A"/>
    <w:rsid w:val="00E24775"/>
    <w:rsid w:val="00E24FDD"/>
    <w:rsid w:val="00E27651"/>
    <w:rsid w:val="00E3302B"/>
    <w:rsid w:val="00E33629"/>
    <w:rsid w:val="00E3733F"/>
    <w:rsid w:val="00E42236"/>
    <w:rsid w:val="00E45D5E"/>
    <w:rsid w:val="00E47188"/>
    <w:rsid w:val="00E512BB"/>
    <w:rsid w:val="00E52CED"/>
    <w:rsid w:val="00E547DC"/>
    <w:rsid w:val="00E54BE5"/>
    <w:rsid w:val="00E55777"/>
    <w:rsid w:val="00E5676C"/>
    <w:rsid w:val="00E57A9C"/>
    <w:rsid w:val="00E57CFF"/>
    <w:rsid w:val="00E6281B"/>
    <w:rsid w:val="00E64AE3"/>
    <w:rsid w:val="00E6594F"/>
    <w:rsid w:val="00E7117B"/>
    <w:rsid w:val="00E71601"/>
    <w:rsid w:val="00E73855"/>
    <w:rsid w:val="00E73D1F"/>
    <w:rsid w:val="00E80126"/>
    <w:rsid w:val="00E80AEF"/>
    <w:rsid w:val="00E813AC"/>
    <w:rsid w:val="00E829A7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4D8E"/>
    <w:rsid w:val="00E957C4"/>
    <w:rsid w:val="00E959E0"/>
    <w:rsid w:val="00E97A76"/>
    <w:rsid w:val="00EA1904"/>
    <w:rsid w:val="00EA2543"/>
    <w:rsid w:val="00EA27CA"/>
    <w:rsid w:val="00EA2856"/>
    <w:rsid w:val="00EA2CEE"/>
    <w:rsid w:val="00EA2E95"/>
    <w:rsid w:val="00EA3CDC"/>
    <w:rsid w:val="00EA4EC7"/>
    <w:rsid w:val="00EA5E05"/>
    <w:rsid w:val="00EA5E7C"/>
    <w:rsid w:val="00EB0FB7"/>
    <w:rsid w:val="00EB11F3"/>
    <w:rsid w:val="00EB12EC"/>
    <w:rsid w:val="00EB1754"/>
    <w:rsid w:val="00EB43DF"/>
    <w:rsid w:val="00EB58A7"/>
    <w:rsid w:val="00EB67CE"/>
    <w:rsid w:val="00EC1ACB"/>
    <w:rsid w:val="00EC6391"/>
    <w:rsid w:val="00EC6435"/>
    <w:rsid w:val="00ED2550"/>
    <w:rsid w:val="00ED3140"/>
    <w:rsid w:val="00ED3347"/>
    <w:rsid w:val="00ED544B"/>
    <w:rsid w:val="00ED55B3"/>
    <w:rsid w:val="00ED5771"/>
    <w:rsid w:val="00ED5CBF"/>
    <w:rsid w:val="00ED63FC"/>
    <w:rsid w:val="00ED7CA8"/>
    <w:rsid w:val="00EE0476"/>
    <w:rsid w:val="00EE430B"/>
    <w:rsid w:val="00EE7FFE"/>
    <w:rsid w:val="00EF31B2"/>
    <w:rsid w:val="00EF390F"/>
    <w:rsid w:val="00EF486E"/>
    <w:rsid w:val="00EF4F41"/>
    <w:rsid w:val="00EF62D0"/>
    <w:rsid w:val="00EF6E9B"/>
    <w:rsid w:val="00F0151D"/>
    <w:rsid w:val="00F0215C"/>
    <w:rsid w:val="00F06321"/>
    <w:rsid w:val="00F11FDF"/>
    <w:rsid w:val="00F1234A"/>
    <w:rsid w:val="00F1374D"/>
    <w:rsid w:val="00F15677"/>
    <w:rsid w:val="00F164DD"/>
    <w:rsid w:val="00F2553E"/>
    <w:rsid w:val="00F2656E"/>
    <w:rsid w:val="00F27ED1"/>
    <w:rsid w:val="00F3061C"/>
    <w:rsid w:val="00F30F5A"/>
    <w:rsid w:val="00F310EE"/>
    <w:rsid w:val="00F31CD8"/>
    <w:rsid w:val="00F3306A"/>
    <w:rsid w:val="00F3448B"/>
    <w:rsid w:val="00F3665B"/>
    <w:rsid w:val="00F36A35"/>
    <w:rsid w:val="00F370CB"/>
    <w:rsid w:val="00F4196F"/>
    <w:rsid w:val="00F4211F"/>
    <w:rsid w:val="00F45245"/>
    <w:rsid w:val="00F46B32"/>
    <w:rsid w:val="00F46E7F"/>
    <w:rsid w:val="00F502DF"/>
    <w:rsid w:val="00F53C17"/>
    <w:rsid w:val="00F552E1"/>
    <w:rsid w:val="00F5666F"/>
    <w:rsid w:val="00F57517"/>
    <w:rsid w:val="00F57ACB"/>
    <w:rsid w:val="00F619F8"/>
    <w:rsid w:val="00F63393"/>
    <w:rsid w:val="00F6547E"/>
    <w:rsid w:val="00F66002"/>
    <w:rsid w:val="00F6627F"/>
    <w:rsid w:val="00F7093F"/>
    <w:rsid w:val="00F71F63"/>
    <w:rsid w:val="00F76560"/>
    <w:rsid w:val="00F76C3D"/>
    <w:rsid w:val="00F8005B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2C50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66C6"/>
    <w:rsid w:val="00FC6910"/>
    <w:rsid w:val="00FC7B1A"/>
    <w:rsid w:val="00FD6173"/>
    <w:rsid w:val="00FE0719"/>
    <w:rsid w:val="00FE2182"/>
    <w:rsid w:val="00FE251B"/>
    <w:rsid w:val="00FE605D"/>
    <w:rsid w:val="00FE72F5"/>
    <w:rsid w:val="00FE799B"/>
    <w:rsid w:val="00FF0370"/>
    <w:rsid w:val="00FF0AFE"/>
    <w:rsid w:val="00FF1F37"/>
    <w:rsid w:val="00FF233E"/>
    <w:rsid w:val="00FF26AA"/>
    <w:rsid w:val="00FF3212"/>
    <w:rsid w:val="00FF455D"/>
    <w:rsid w:val="00FF4E21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закрита згадка1"/>
    <w:basedOn w:val="a1"/>
    <w:uiPriority w:val="99"/>
    <w:semiHidden/>
    <w:unhideWhenUsed/>
    <w:rsid w:val="00356050"/>
    <w:rPr>
      <w:color w:val="605E5C"/>
      <w:shd w:val="clear" w:color="auto" w:fill="E1DFDD"/>
    </w:rPr>
  </w:style>
  <w:style w:type="character" w:customStyle="1" w:styleId="2">
    <w:name w:val="Незакрита згадка2"/>
    <w:basedOn w:val="a1"/>
    <w:uiPriority w:val="99"/>
    <w:semiHidden/>
    <w:unhideWhenUsed/>
    <w:rsid w:val="00586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chart" Target="charts/chart4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hyperlink" Target="http://www.cv.ukrstat.gov.u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chart" Target="charts/chart3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4.xml"/><Relationship Id="rId28" Type="http://schemas.openxmlformats.org/officeDocument/2006/relationships/hyperlink" Target="mailto:gus@cv.ukrstat.gov.u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https://stat.gov.ua/sites/default/files/migration/files/2023/190_2023/190_2023.pdf" TargetMode="External"/><Relationship Id="rId30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63606829276634"/>
          <c:y val="0.1013856032443393"/>
          <c:w val="0.82609453948549594"/>
          <c:h val="0.7069838980502564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7835714346781563E-2"/>
                  <c:y val="-6.10868217343058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0511255311327127E-2"/>
                  <c:y val="-6.2594034481749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8751442714611853E-2"/>
                  <c:y val="-8.2950454106383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DC1-4807-AE63-E124488B43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0065232074003818E-2"/>
                  <c:y val="-5.59142932412259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73F-456A-8D4A-4C75A6F0E39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0466969316131901E-2"/>
                  <c:y val="4.5471310003113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DC1-4807-AE63-E124488B43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3496285277043952E-2"/>
                  <c:y val="-6.2673333457515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4C0-4EF0-AA8D-1B9E8B070F2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64507083194E-2"/>
                  <c:y val="-4.9075954049170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3094548034915914E-2"/>
                  <c:y val="-6.26733334575151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4C0-4EF0-AA8D-1B9E8B070F2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3268015765130336E-2"/>
                  <c:y val="-5.67535850854060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404464507083277E-2"/>
                  <c:y val="-5.5834994265460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6025118195730426E-2"/>
                  <c:y val="-6.84344838780924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554549573813E-2"/>
                  <c:y val="-6.23689105438366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5192062718544548E-2"/>
                  <c:y val="-7.5886990976415214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2026_1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0.8</c:v>
                </c:pt>
                <c:pt idx="1">
                  <c:v>0.9</c:v>
                </c:pt>
                <c:pt idx="2">
                  <c:v>1</c:v>
                </c:pt>
                <c:pt idx="3">
                  <c:v>0.3</c:v>
                </c:pt>
                <c:pt idx="4">
                  <c:v>-0.2</c:v>
                </c:pt>
                <c:pt idx="5">
                  <c:v>0.3</c:v>
                </c:pt>
                <c:pt idx="6">
                  <c:v>0.9</c:v>
                </c:pt>
                <c:pt idx="7">
                  <c:v>0.4</c:v>
                </c:pt>
                <c:pt idx="8">
                  <c:v>0.2</c:v>
                </c:pt>
                <c:pt idx="9">
                  <c:v>0.6</c:v>
                </c:pt>
                <c:pt idx="10">
                  <c:v>1.1000000000000001</c:v>
                </c:pt>
                <c:pt idx="11">
                  <c:v>2</c:v>
                </c:pt>
                <c:pt idx="12">
                  <c:v>1.1000000000000001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539648"/>
        <c:axId val="175629200"/>
      </c:lineChart>
      <c:catAx>
        <c:axId val="50539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5629200"/>
        <c:crosses val="autoZero"/>
        <c:auto val="1"/>
        <c:lblAlgn val="ctr"/>
        <c:lblOffset val="100"/>
        <c:noMultiLvlLbl val="0"/>
      </c:catAx>
      <c:valAx>
        <c:axId val="175629200"/>
        <c:scaling>
          <c:orientation val="minMax"/>
          <c:max val="2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0539648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984410683267053E-2"/>
          <c:y val="0.11490368367691788"/>
          <c:w val="0.84912645157877098"/>
          <c:h val="0.6276146708427246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925060179347696E-2"/>
                  <c:y val="-9.48820228157523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5800760067365594E-2"/>
                  <c:y val="-6.9353074698038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39A7AEFD-4877-4C53-A069-2A22FF1B9E80}" type="VALUE">
                      <a:rPr lang="en-US" b="0"/>
                      <a:pPr/>
                      <a:t>[ЗНАЧЕНИЕ]</a:t>
                    </a:fld>
                    <a:endParaRPr lang="uk-UA"/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D44-4BDE-91AD-B55FF06F8E00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tx>
                <c:rich>
                  <a:bodyPr/>
                  <a:lstStyle/>
                  <a:p>
                    <a:fld id="{9C0A707B-D9B0-444A-A027-2591D42CC893}" type="VALUE">
                      <a:rPr lang="en-US" b="0"/>
                      <a:pPr/>
                      <a:t>[ЗНАЧЕНИЕ]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tx>
                <c:rich>
                  <a:bodyPr/>
                  <a:lstStyle/>
                  <a:p>
                    <a:fld id="{73CEC48E-DA3A-4979-AA76-FAD7CC03A8E6}" type="VALUE">
                      <a:rPr lang="en-US" b="0"/>
                      <a:pPr/>
                      <a:t>[ЗНАЧЕНИЕ]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-5.3404343494017334E-2"/>
                  <c:y val="-6.3961808761738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853479821181366E-2"/>
                  <c:y val="-6.4171498670810789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0.6</c:v>
                </c:pt>
                <c:pt idx="1">
                  <c:v>1.7</c:v>
                </c:pt>
                <c:pt idx="2">
                  <c:v>3.7</c:v>
                </c:pt>
                <c:pt idx="3">
                  <c:v>4.9000000000000004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5275152"/>
        <c:axId val="175376376"/>
      </c:lineChart>
      <c:catAx>
        <c:axId val="175275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5376376"/>
        <c:crosses val="autoZero"/>
        <c:auto val="1"/>
        <c:lblAlgn val="ctr"/>
        <c:lblOffset val="100"/>
        <c:noMultiLvlLbl val="0"/>
      </c:catAx>
      <c:valAx>
        <c:axId val="175376376"/>
        <c:scaling>
          <c:orientation val="minMax"/>
          <c:max val="6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5275152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0.13111320612748026"/>
          <c:w val="0.91211768708047425"/>
          <c:h val="0.59338299407346429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763982149352191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600-4583-ADC7-F6D8DD35FE0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038343683099515E-2"/>
                  <c:y val="6.4389885497027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1ED-45E5-AA45-FF8B4A03EB4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747538228255115E-2"/>
                  <c:y val="8.6874427374487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92E-4AEF-9F4B-86ED93634B9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9038343683099591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92E-4AEF-9F4B-86ED93634B9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4819824383373794E-2"/>
                  <c:y val="-9.3001907645186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92E-4AEF-9F4B-86ED93634B9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9038343683099515E-2"/>
                  <c:y val="-7.051736576772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600-4583-ADC7-F6D8DD35FE0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9038343683099515E-2"/>
                  <c:y val="-9.3001907645186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600-4583-ADC7-F6D8DD35FE0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4819824383373718E-2"/>
                  <c:y val="-0.1042441785839164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600-4583-ADC7-F6D8DD35FE0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0601305083647921E-2"/>
                  <c:y val="-0.1042441785839164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0601305083648081E-2"/>
                  <c:y val="-0.1042441785839164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6874077198903183E-2"/>
                  <c:y val="-9.3001907645186843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A6-4293-80D5-E2BD29DD70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2026_1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1.4</c:v>
                </c:pt>
                <c:pt idx="1">
                  <c:v>2</c:v>
                </c:pt>
                <c:pt idx="2">
                  <c:v>1.5</c:v>
                </c:pt>
                <c:pt idx="3">
                  <c:v>-0.5</c:v>
                </c:pt>
                <c:pt idx="4">
                  <c:v>-0.3</c:v>
                </c:pt>
                <c:pt idx="5">
                  <c:v>-1.4</c:v>
                </c:pt>
                <c:pt idx="6">
                  <c:v>1.7</c:v>
                </c:pt>
                <c:pt idx="7">
                  <c:v>1.2</c:v>
                </c:pt>
                <c:pt idx="8">
                  <c:v>0.4</c:v>
                </c:pt>
                <c:pt idx="9">
                  <c:v>1</c:v>
                </c:pt>
                <c:pt idx="10">
                  <c:v>1.4</c:v>
                </c:pt>
                <c:pt idx="11">
                  <c:v>1.7</c:v>
                </c:pt>
                <c:pt idx="12">
                  <c:v>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5299792"/>
        <c:axId val="176487680"/>
      </c:lineChart>
      <c:catAx>
        <c:axId val="175299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6487680"/>
        <c:crosses val="autoZero"/>
        <c:auto val="1"/>
        <c:lblAlgn val="ctr"/>
        <c:lblOffset val="200"/>
        <c:noMultiLvlLbl val="0"/>
      </c:catAx>
      <c:valAx>
        <c:axId val="176487680"/>
        <c:scaling>
          <c:orientation val="minMax"/>
          <c:max val="3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5299792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1057370201641902E-2"/>
                  <c:y val="-0.1216440272116069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665212329370028E-2"/>
                  <c:y val="-0.1008042207203020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4513898692425101E-2"/>
                  <c:y val="-0.1492132623388349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7F5-46BD-8DA2-A010D0276D3D}"/>
                </c:ext>
                <c:ext xmlns:c15="http://schemas.microsoft.com/office/drawing/2012/chart" uri="{CE6537A1-D6FC-4f65-9D91-7224C49458BB}">
                  <c15:layout>
                    <c:manualLayout>
                      <c:w val="6.2624085087866446E-2"/>
                      <c:h val="0.12979246059672558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5.0295379392699339E-2"/>
                  <c:y val="-0.115486449522646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7F5-46BD-8DA2-A010D0276D3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3421302193796118E-2"/>
                  <c:y val="-0.1042441785839165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D00-47A6-AEE7-9E5D69A356D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1858340793247711E-2"/>
                  <c:y val="-0.115486449522646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7F5-46BD-8DA2-A010D0276D3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61333284615E-2"/>
                  <c:y val="-0.1008042207203020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295379392699381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A9E-409E-89E9-6C34F021B1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191037473482E-2"/>
                  <c:y val="-9.7239447092722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4.4967422733833022E-2"/>
                  <c:y val="-0.1008042207203020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8403689045302581E-2"/>
                  <c:y val="-9.31267234091523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1334513632958925E-2"/>
                  <c:y val="-9.0934037967007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412079580539671E-2"/>
                  <c:y val="-0.10217630890573755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603-4A68-A88B-39CCF4C2188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2026_1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</c:v>
                </c:pt>
                <c:pt idx="1">
                  <c:v>0.4</c:v>
                </c:pt>
                <c:pt idx="2">
                  <c:v>0.1</c:v>
                </c:pt>
                <c:pt idx="3">
                  <c:v>0.8</c:v>
                </c:pt>
                <c:pt idx="4">
                  <c:v>0</c:v>
                </c:pt>
                <c:pt idx="5">
                  <c:v>0.1</c:v>
                </c:pt>
                <c:pt idx="6">
                  <c:v>0</c:v>
                </c:pt>
                <c:pt idx="7">
                  <c:v>0.3</c:v>
                </c:pt>
                <c:pt idx="8">
                  <c:v>0</c:v>
                </c:pt>
                <c:pt idx="9">
                  <c:v>0.2</c:v>
                </c:pt>
                <c:pt idx="10">
                  <c:v>0.4</c:v>
                </c:pt>
                <c:pt idx="11">
                  <c:v>0.2</c:v>
                </c:pt>
                <c:pt idx="12">
                  <c:v>0.2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496256"/>
        <c:axId val="176500736"/>
      </c:lineChart>
      <c:catAx>
        <c:axId val="176496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6500736"/>
        <c:crosses val="autoZero"/>
        <c:auto val="1"/>
        <c:lblAlgn val="ctr"/>
        <c:lblOffset val="200"/>
        <c:noMultiLvlLbl val="0"/>
      </c:catAx>
      <c:valAx>
        <c:axId val="17650073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649625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382785783922124E-2"/>
                  <c:y val="-8.1759636706457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9038343683099535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4819824383373718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EFD-4A7A-9540-25FD29B1CB3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0295379392699305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513898692425136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601305083647921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4819824383373794E-2"/>
                  <c:y val="6.4389885497027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4819824383373718E-2"/>
                  <c:y val="-0.104244178583916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4819824383373794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9038343683099515E-2"/>
                  <c:y val="-0.1042441785839164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9038343683099515E-2"/>
                  <c:y val="-0.115486449522646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5D8-4556-AF9E-6FA08CB50F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903834368309951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655557899177388E-2"/>
                  <c:y val="-0.1042441785839164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A0E-4552-B2EC-C8756853A6F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2026_1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0.4</c:v>
                </c:pt>
                <c:pt idx="1">
                  <c:v>-0.5</c:v>
                </c:pt>
                <c:pt idx="2">
                  <c:v>1.4</c:v>
                </c:pt>
                <c:pt idx="3">
                  <c:v>2.2999999999999998</c:v>
                </c:pt>
                <c:pt idx="4">
                  <c:v>-0.2</c:v>
                </c:pt>
                <c:pt idx="5">
                  <c:v>0.1</c:v>
                </c:pt>
                <c:pt idx="6">
                  <c:v>-0.1</c:v>
                </c:pt>
                <c:pt idx="7">
                  <c:v>0.9</c:v>
                </c:pt>
                <c:pt idx="8">
                  <c:v>-0.4</c:v>
                </c:pt>
                <c:pt idx="9">
                  <c:v>0.6</c:v>
                </c:pt>
                <c:pt idx="10">
                  <c:v>1.7</c:v>
                </c:pt>
                <c:pt idx="11">
                  <c:v>6.3</c:v>
                </c:pt>
                <c:pt idx="12" formatCode="0.0">
                  <c:v>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055064"/>
        <c:axId val="128055456"/>
      </c:lineChart>
      <c:catAx>
        <c:axId val="128055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8055456"/>
        <c:crosses val="autoZero"/>
        <c:auto val="1"/>
        <c:lblAlgn val="ctr"/>
        <c:lblOffset val="200"/>
        <c:noMultiLvlLbl val="0"/>
      </c:catAx>
      <c:valAx>
        <c:axId val="128055456"/>
        <c:scaling>
          <c:orientation val="minMax"/>
          <c:max val="7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805506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53405B-652A-4C14-8B0C-95090137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3</Pages>
  <Words>3644</Words>
  <Characters>2078</Characters>
  <Application>Microsoft Office Word</Application>
  <DocSecurity>0</DocSecurity>
  <Lines>17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M.Koropotnicka</cp:lastModifiedBy>
  <cp:revision>310</cp:revision>
  <cp:lastPrinted>2026-04-13T06:51:00Z</cp:lastPrinted>
  <dcterms:created xsi:type="dcterms:W3CDTF">2025-09-19T08:12:00Z</dcterms:created>
  <dcterms:modified xsi:type="dcterms:W3CDTF">2026-05-13T10:49:00Z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