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42F87" w:rsidRPr="00242F87" w:rsidTr="005B795C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795C" w:rsidRPr="005B795C" w:rsidRDefault="005B795C" w:rsidP="005B795C">
            <w:pPr>
              <w:pStyle w:val="a4"/>
              <w:spacing w:after="120"/>
              <w:ind w:firstLine="5387"/>
              <w:rPr>
                <w:color w:val="000000"/>
                <w:szCs w:val="28"/>
              </w:rPr>
            </w:pPr>
            <w:r w:rsidRPr="005B795C">
              <w:rPr>
                <w:color w:val="000000"/>
              </w:rPr>
              <w:t>ЗАТВЕРДЖЕНО</w:t>
            </w:r>
          </w:p>
          <w:p w:rsidR="005B795C" w:rsidRPr="005B795C" w:rsidRDefault="005B795C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 Головного управління</w:t>
            </w:r>
          </w:p>
          <w:p w:rsidR="005B795C" w:rsidRPr="005B795C" w:rsidRDefault="005B795C" w:rsidP="005B795C">
            <w:pPr>
              <w:spacing w:after="12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статистики у Чернівецькій області</w:t>
            </w:r>
          </w:p>
          <w:p w:rsidR="005B795C" w:rsidRPr="005B795C" w:rsidRDefault="005B795C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2D3ECC" w:rsidRPr="002D3EC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18.07.2018</w:t>
            </w: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2D3ECC" w:rsidRPr="002D3EC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118</w:t>
            </w:r>
          </w:p>
          <w:p w:rsidR="00242F87" w:rsidRPr="00242F87" w:rsidRDefault="00242F87" w:rsidP="00242F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bookmarkStart w:id="0" w:name="_GoBack"/>
        <w:bookmarkEnd w:id="0"/>
      </w:tr>
    </w:tbl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n195"/>
      <w:bookmarkEnd w:id="1"/>
      <w:r w:rsidRPr="00CB6E12">
        <w:rPr>
          <w:rFonts w:ascii="Times New Roman" w:hAnsi="Times New Roman" w:cs="Times New Roman"/>
          <w:sz w:val="28"/>
          <w:szCs w:val="28"/>
        </w:rPr>
        <w:t xml:space="preserve">УМОВИ 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 xml:space="preserve">проведення конкурсу на зайняття вакантної посади 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заступника начальника відділу інформаційних технологій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Головного управління статистики у Чернівецькій області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(посада державної служби категорії "Б")</w:t>
      </w:r>
    </w:p>
    <w:p w:rsidR="00CB6E12" w:rsidRPr="00242F87" w:rsidRDefault="00CB6E12" w:rsidP="00AE509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53"/>
        <w:gridCol w:w="6025"/>
      </w:tblGrid>
      <w:tr w:rsidR="00242F87" w:rsidRPr="00242F87" w:rsidTr="003962C9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242F87" w:rsidRPr="00242F87" w:rsidTr="003962C9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6E12" w:rsidRPr="00A14418" w:rsidRDefault="00CB6E12" w:rsidP="00CB6E12">
            <w:pPr>
              <w:numPr>
                <w:ilvl w:val="0"/>
                <w:numId w:val="1"/>
              </w:numPr>
              <w:spacing w:after="0" w:line="240" w:lineRule="auto"/>
              <w:ind w:left="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</w:t>
            </w:r>
            <w:r w:rsidR="0093714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ення</w:t>
            </w: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керівництв</w:t>
            </w:r>
            <w:r w:rsidR="0093714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діяльністю відділу в межах делегованих йому начальником відділу</w:t>
            </w:r>
            <w:r w:rsidR="0093714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повноважень</w:t>
            </w: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У разі відсутності начальника відділу виконує його обов’язки. </w:t>
            </w:r>
          </w:p>
          <w:p w:rsidR="00CB6E12" w:rsidRPr="00A14418" w:rsidRDefault="00CB6E12" w:rsidP="00CB6E12">
            <w:pPr>
              <w:numPr>
                <w:ilvl w:val="0"/>
                <w:numId w:val="1"/>
              </w:numPr>
              <w:spacing w:after="0" w:line="240" w:lineRule="auto"/>
              <w:ind w:left="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</w:t>
            </w:r>
            <w:r w:rsidR="0093714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ення</w:t>
            </w: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виконання покладених на відділ завдань щодо участі в реалізації державної політики у сфері статистики з питань, що належить до його компетенції. </w:t>
            </w:r>
          </w:p>
          <w:p w:rsidR="00CB6E12" w:rsidRPr="00DC4E0A" w:rsidRDefault="00CB6E12" w:rsidP="00CB6E12">
            <w:pPr>
              <w:numPr>
                <w:ilvl w:val="0"/>
                <w:numId w:val="1"/>
              </w:numPr>
              <w:spacing w:after="0" w:line="240" w:lineRule="auto"/>
              <w:ind w:left="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DC4E0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Розподіл обов’язк</w:t>
            </w:r>
            <w:r w:rsidR="00937140" w:rsidRPr="00DC4E0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ів</w:t>
            </w:r>
            <w:r w:rsidRPr="00DC4E0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між працівниками відділу.</w:t>
            </w:r>
          </w:p>
          <w:p w:rsidR="00CB6E12" w:rsidRPr="00A14418" w:rsidRDefault="00CB6E12" w:rsidP="00CB6E12">
            <w:pPr>
              <w:numPr>
                <w:ilvl w:val="0"/>
                <w:numId w:val="1"/>
              </w:numPr>
              <w:spacing w:after="0" w:line="240" w:lineRule="auto"/>
              <w:ind w:left="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</w:t>
            </w:r>
            <w:r w:rsidR="0093714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ення</w:t>
            </w: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відповідно до законодавства збереження та захист статистичної інформації, дотримання її конфіденційності.</w:t>
            </w:r>
          </w:p>
          <w:p w:rsidR="00CB6E12" w:rsidRPr="00A14418" w:rsidRDefault="00CB6E12" w:rsidP="00CB6E12">
            <w:pPr>
              <w:numPr>
                <w:ilvl w:val="0"/>
                <w:numId w:val="1"/>
              </w:numPr>
              <w:spacing w:after="0" w:line="240" w:lineRule="auto"/>
              <w:ind w:left="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Забезпечує реалізацію єдиних технологічних підходів до збирання, опрацювання та передачі статистичної інформації.</w:t>
            </w:r>
          </w:p>
          <w:p w:rsidR="00CB6E12" w:rsidRPr="00A14418" w:rsidRDefault="00CB6E12" w:rsidP="00CB6E12">
            <w:pPr>
              <w:numPr>
                <w:ilvl w:val="0"/>
                <w:numId w:val="1"/>
              </w:numPr>
              <w:spacing w:after="0" w:line="240" w:lineRule="auto"/>
              <w:ind w:left="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Організовує та координує роботи із супроводження та розвитку телекомунікаційної системи та корпоративної комп’ютерної мережі органів державної статистики, підтримки працездатності локальної комп’ютерної мережі Головного управління статистики.</w:t>
            </w:r>
          </w:p>
          <w:p w:rsidR="00CB6E12" w:rsidRDefault="00CB6E12" w:rsidP="00CB6E12">
            <w:pPr>
              <w:numPr>
                <w:ilvl w:val="0"/>
                <w:numId w:val="1"/>
              </w:numPr>
              <w:spacing w:after="0" w:line="240" w:lineRule="auto"/>
              <w:ind w:left="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1441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Забезпечує безперебійне функціонування комп’ютерного та телекомунікаційного обладнання, інтернет-вузла, системи електронної пошти, веб-сайту, серверів локальної комп’ютерної мережі Головного управління статистики.</w:t>
            </w:r>
          </w:p>
          <w:p w:rsidR="00242F87" w:rsidRPr="00EF5C6B" w:rsidRDefault="00CB6E12" w:rsidP="00E529C6">
            <w:pPr>
              <w:pStyle w:val="a6"/>
              <w:numPr>
                <w:ilvl w:val="0"/>
                <w:numId w:val="1"/>
              </w:numPr>
              <w:spacing w:after="150" w:line="240" w:lineRule="auto"/>
              <w:ind w:left="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9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Надання допомоги структурним підрозділам Головного управління статистики шляхом підготовки та надання роз'яснень, інструктивних матеріалів, програм, проведення нарад і семінарів тощо.</w:t>
            </w:r>
          </w:p>
          <w:p w:rsidR="00EF5C6B" w:rsidRPr="00E529C6" w:rsidRDefault="00EF5C6B" w:rsidP="00E529C6">
            <w:pPr>
              <w:pStyle w:val="a6"/>
              <w:numPr>
                <w:ilvl w:val="0"/>
                <w:numId w:val="1"/>
              </w:numPr>
              <w:spacing w:after="150" w:line="240" w:lineRule="auto"/>
              <w:ind w:left="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інших доручень, що належать до компетенції відділу.</w:t>
            </w:r>
          </w:p>
        </w:tc>
      </w:tr>
      <w:tr w:rsidR="00242F87" w:rsidRPr="00242F87" w:rsidTr="003962C9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6D09" w:rsidRDefault="007E6D09" w:rsidP="007E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посадовий оклад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 відповідно до постанови Кабінету Міністрів України від 18 січня 2017 року № 15 "Питання оплати праці працівників державних органів" (в редакції постанови Кабінету Міністрів України від 25 січня 2018 року № 24 "Про впорядкування структури заробітної плати працівників державних органів, судів, органів та установ системи правосуддя у 2018 році";</w:t>
            </w:r>
          </w:p>
          <w:p w:rsidR="007E6D09" w:rsidRDefault="007E6D09" w:rsidP="007E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вислугу років (за наявності стажу державної служби)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статті 52 Закону України "Про державну службу";</w:t>
            </w:r>
          </w:p>
          <w:p w:rsidR="007E6D09" w:rsidRPr="00E529C6" w:rsidRDefault="007E6D09" w:rsidP="0058102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ранг державного службовця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E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F87" w:rsidRPr="00242F87" w:rsidTr="003962C9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CB6E12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350">
              <w:rPr>
                <w:rFonts w:ascii="Times New Roman" w:hAnsi="Times New Roman"/>
                <w:sz w:val="24"/>
                <w:szCs w:val="24"/>
              </w:rPr>
              <w:t>Безстрокове призначення</w:t>
            </w:r>
          </w:p>
        </w:tc>
      </w:tr>
      <w:tr w:rsidR="00242F87" w:rsidRPr="00242F87" w:rsidTr="003962C9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 копія паспорта громадянина України;</w:t>
            </w:r>
          </w:p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n72"/>
            <w:bookmarkEnd w:id="3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письмова заява про участь у конкурсі із зазначенням основних мотивів щодо зайняття посади державної служби та резюме у довільній формі;</w:t>
            </w:r>
          </w:p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" w:name="n73"/>
            <w:bookmarkEnd w:id="4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3) письмова заява з повідомленням, що до особи не застосовуються заборони, визначені частиною </w:t>
            </w:r>
            <w:hyperlink r:id="rId7" w:anchor="n13" w:tgtFrame="_blank" w:history="1">
              <w:r w:rsidRPr="00E529C6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третьою</w:t>
              </w:r>
            </w:hyperlink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hyperlink r:id="rId8" w:anchor="n14" w:tgtFrame="_blank" w:history="1">
              <w:r w:rsidRPr="00E529C6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статті 1 Закону України "Про очищення влади", та наданням згоди на проходження перевірки та оприлюднення відомостей стосовно неї відповідно до зазначеного Закону;</w:t>
            </w:r>
          </w:p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5" w:name="n74"/>
            <w:bookmarkEnd w:id="5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4) копія (копії) документа (документів) про освіту;</w:t>
            </w:r>
          </w:p>
          <w:p w:rsidR="00E529C6" w:rsidRPr="00686740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5)</w:t>
            </w:r>
            <w:r w:rsidR="001836D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  <w:t xml:space="preserve"> </w:t>
            </w:r>
            <w:r w:rsidR="00DC4E0A" w:rsidRPr="00DC4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оригінал </w:t>
            </w:r>
            <w:r w:rsidR="001836DC" w:rsidRPr="006867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посвідчення атестації щодо вільного володіння державною мовою;</w:t>
            </w:r>
          </w:p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" w:name="n75"/>
            <w:bookmarkEnd w:id="6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6)</w:t>
            </w:r>
            <w:bookmarkStart w:id="7" w:name="n76"/>
            <w:bookmarkEnd w:id="7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заповнена особова картка встановленого зразка;</w:t>
            </w:r>
          </w:p>
          <w:p w:rsidR="00E529C6" w:rsidRPr="00E529C6" w:rsidRDefault="00E529C6" w:rsidP="00E52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7) декларація особи, уповноваженої на виконання функцій держави або місцевого самоврядування, за минулий рік.</w:t>
            </w:r>
          </w:p>
          <w:p w:rsidR="00242F87" w:rsidRPr="00DC4E0A" w:rsidRDefault="00E529C6" w:rsidP="008E40B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78"/>
            <w:bookmarkStart w:id="9" w:name="n77"/>
            <w:bookmarkEnd w:id="8"/>
            <w:bookmarkEnd w:id="9"/>
            <w:r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Термін прийняття документів – до </w:t>
            </w:r>
            <w:r w:rsidR="008E40B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6740"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серпня</w:t>
            </w:r>
            <w:r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201</w:t>
            </w:r>
            <w:r w:rsidR="00686740"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року 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включно у робочі дні: понеділок-четвер  з 9:00 до 18:00, п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ятниця</w:t>
            </w:r>
            <w:proofErr w:type="spellEnd"/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9:00 до 16:45</w:t>
            </w:r>
          </w:p>
        </w:tc>
      </w:tr>
      <w:tr w:rsidR="00242F87" w:rsidRPr="00242F87" w:rsidTr="003962C9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Місце, час та дата початку проведення конкурсу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686740" w:rsidRDefault="008E40B7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529C6"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6740"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серпня</w:t>
            </w:r>
            <w:r w:rsidR="00E529C6"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686740"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529C6"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 о 10:00</w:t>
            </w:r>
          </w:p>
          <w:p w:rsidR="00E529C6" w:rsidRPr="00686740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вул. Головна, 249-А,</w:t>
            </w:r>
          </w:p>
          <w:p w:rsidR="00242F87" w:rsidRPr="00E529C6" w:rsidRDefault="00E529C6" w:rsidP="00E529C6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58018</w:t>
            </w:r>
          </w:p>
        </w:tc>
      </w:tr>
      <w:tr w:rsidR="00242F87" w:rsidRPr="00242F87" w:rsidTr="003962C9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D67218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Бурля Ірина Іванівна</w:t>
            </w:r>
          </w:p>
          <w:p w:rsidR="00E529C6" w:rsidRPr="00D67218" w:rsidRDefault="00E529C6" w:rsidP="00E52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(0372) 58 15 10</w:t>
            </w:r>
          </w:p>
          <w:p w:rsidR="00242F87" w:rsidRPr="00E529C6" w:rsidRDefault="00E529C6" w:rsidP="00E52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gus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cv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ukrstat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42F87" w:rsidRPr="00242F87" w:rsidTr="003962C9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242F87" w:rsidRPr="00242F87" w:rsidTr="003962C9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E529C6" w:rsidP="00EF5C6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418">
              <w:rPr>
                <w:rFonts w:ascii="Times New Roman" w:hAnsi="Times New Roman"/>
                <w:sz w:val="24"/>
                <w:szCs w:val="24"/>
              </w:rPr>
              <w:t>Магістр (спеціаліст),</w:t>
            </w:r>
            <w:r w:rsidRPr="00A1441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освіта за спеціальностями "Інженерія програмного забезпечення", "Комп’ютерні науки та інформаційні технології", "Комп’ютерна інженерія", "Системний аналіз", "Автоматизація та комп’ютерно-інтегровані технології", "Телекомунікації та радіотехніка", "Електроніка", "</w:t>
            </w:r>
            <w:proofErr w:type="spellStart"/>
            <w:r w:rsidRPr="00A1441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Кібербезпека</w:t>
            </w:r>
            <w:proofErr w:type="spellEnd"/>
            <w:r w:rsidRPr="00A1441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", або прирівняними до них спеціальностями</w:t>
            </w:r>
          </w:p>
        </w:tc>
      </w:tr>
      <w:tr w:rsidR="00242F87" w:rsidRPr="00242F87" w:rsidTr="003962C9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67603A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="00E529C6" w:rsidRPr="00BF091D">
              <w:rPr>
                <w:rFonts w:ascii="Times New Roman" w:hAnsi="Times New Roman"/>
                <w:sz w:val="24"/>
                <w:szCs w:val="24"/>
                <w:lang w:eastAsia="uk-UA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42F87" w:rsidRPr="00242F87" w:rsidTr="003962C9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67603A" w:rsidRDefault="0067603A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29C6" w:rsidRPr="0067603A">
              <w:rPr>
                <w:rFonts w:ascii="Times New Roman" w:hAnsi="Times New Roman" w:cs="Times New Roman"/>
                <w:sz w:val="24"/>
                <w:szCs w:val="24"/>
              </w:rPr>
              <w:t>ільне володіння державною мовою</w:t>
            </w:r>
          </w:p>
        </w:tc>
      </w:tr>
      <w:tr w:rsidR="00242F87" w:rsidRPr="00242F87" w:rsidTr="003962C9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E529C6" w:rsidRDefault="00EF5C6B" w:rsidP="00EF5C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англійської мови на рівні розуміння технічної літератури</w:t>
            </w:r>
          </w:p>
        </w:tc>
      </w:tr>
      <w:tr w:rsidR="00242F87" w:rsidRPr="00242F87" w:rsidTr="003962C9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242F87" w:rsidRPr="00242F87" w:rsidTr="003962C9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242F87" w:rsidRPr="00242F87" w:rsidTr="003962C9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CF76CB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36D8">
              <w:rPr>
                <w:rFonts w:ascii="Times New Roman" w:hAnsi="Times New Roman"/>
              </w:rPr>
              <w:t xml:space="preserve">Уміння працювати з комп’ютером (рівень користувача, </w:t>
            </w:r>
            <w:r>
              <w:rPr>
                <w:rFonts w:ascii="Times New Roman" w:hAnsi="Times New Roman"/>
              </w:rPr>
              <w:t>зазначити</w:t>
            </w:r>
            <w:r w:rsidRPr="00DA36D8">
              <w:rPr>
                <w:rFonts w:ascii="Times New Roman" w:hAnsi="Times New Roman"/>
              </w:rPr>
              <w:t xml:space="preserve"> необхідні спеціалізовані програми, з якими повинна вміти працювати особа)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6CB" w:rsidRPr="00B033FC" w:rsidRDefault="00CF76CB" w:rsidP="000A7D00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1) уміння</w:t>
            </w:r>
            <w:r w:rsidRPr="007813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організації технічного обслуговування комп'ютерного обладнання та впровадження й </w:t>
            </w:r>
            <w:r w:rsidRPr="00781320">
              <w:rPr>
                <w:rFonts w:ascii="Times New Roman" w:hAnsi="Times New Roman"/>
                <w:sz w:val="24"/>
                <w:szCs w:val="24"/>
                <w:lang w:eastAsia="uk-UA"/>
              </w:rPr>
              <w:t>супроводу прикладних програмних продуктів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242F87" w:rsidRPr="00242F87" w:rsidRDefault="00CF76CB" w:rsidP="000A7D0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</w:t>
            </w:r>
            <w:r w:rsidRPr="00986202">
              <w:rPr>
                <w:rFonts w:ascii="Times New Roman" w:hAnsi="Times New Roman"/>
                <w:sz w:val="24"/>
                <w:szCs w:val="24"/>
              </w:rPr>
              <w:t>міння використовувати комп'ютерне обладнання та програмне 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73">
              <w:rPr>
                <w:rFonts w:ascii="Times New Roman" w:hAnsi="Times New Roman"/>
                <w:sz w:val="24"/>
                <w:szCs w:val="24"/>
              </w:rPr>
              <w:t>(MS Office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C2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Word, Excel</w:t>
            </w:r>
            <w:r w:rsidRPr="005C207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3A2F1B">
              <w:rPr>
                <w:rFonts w:ascii="Times New Roman" w:hAnsi="Times New Roman"/>
                <w:sz w:val="24"/>
                <w:szCs w:val="24"/>
              </w:rPr>
              <w:t>міння працювати з офісною технікою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F87" w:rsidRPr="00242F87" w:rsidTr="003962C9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CF76CB" w:rsidP="00CF76C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6CB" w:rsidRPr="00DA36D8" w:rsidRDefault="00CF76CB" w:rsidP="00CF76CB">
            <w:pPr>
              <w:rPr>
                <w:rFonts w:ascii="Times New Roman" w:hAnsi="Times New Roman"/>
              </w:rPr>
            </w:pPr>
            <w:r w:rsidRPr="00DA36D8">
              <w:rPr>
                <w:rFonts w:ascii="Times New Roman" w:hAnsi="Times New Roman"/>
              </w:rPr>
              <w:t>Необхідні ділові якості</w:t>
            </w:r>
          </w:p>
          <w:p w:rsidR="00242F87" w:rsidRPr="00242F87" w:rsidRDefault="00242F87" w:rsidP="00CF76C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6CB" w:rsidRDefault="00CF76CB" w:rsidP="00CF76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1) навички контролю;</w:t>
            </w:r>
          </w:p>
          <w:p w:rsidR="00CF76CB" w:rsidRPr="0096139B" w:rsidRDefault="00CF76CB" w:rsidP="00CF76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оперативність;</w:t>
            </w:r>
          </w:p>
          <w:p w:rsidR="00CF76CB" w:rsidRPr="00AB0055" w:rsidRDefault="00CF76CB" w:rsidP="00CF76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3) здатність концентруватись на деталях;</w:t>
            </w:r>
          </w:p>
          <w:p w:rsidR="00242F87" w:rsidRPr="00242F87" w:rsidRDefault="00CF76CB" w:rsidP="00CF76CB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) стратегічне мислення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F76CB" w:rsidRPr="00242F87" w:rsidTr="003962C9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CB" w:rsidRPr="00242F87" w:rsidRDefault="00CF76CB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CB" w:rsidRPr="00DA36D8" w:rsidRDefault="00CF76CB" w:rsidP="000A7D00">
            <w:pPr>
              <w:rPr>
                <w:rFonts w:ascii="Times New Roman" w:hAnsi="Times New Roman"/>
              </w:rPr>
            </w:pPr>
            <w:r w:rsidRPr="00DA36D8">
              <w:rPr>
                <w:rFonts w:ascii="Times New Roman" w:hAnsi="Times New Roman"/>
              </w:rPr>
              <w:t xml:space="preserve">Необхідні особистісні якості 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6CB" w:rsidRPr="00AB0055" w:rsidRDefault="00CF76CB" w:rsidP="00CF76C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AB0055">
              <w:rPr>
                <w:rFonts w:ascii="Times New Roman" w:hAnsi="Times New Roman"/>
                <w:color w:val="000000"/>
                <w:sz w:val="24"/>
              </w:rPr>
              <w:t>відповідальність</w:t>
            </w: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F76CB" w:rsidRPr="00AB0055" w:rsidRDefault="00CF76CB" w:rsidP="00CF76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2) дисциплінованість;</w:t>
            </w:r>
          </w:p>
          <w:p w:rsidR="00CF76CB" w:rsidRPr="00C50DA0" w:rsidRDefault="00CF76CB" w:rsidP="00CF76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3) ініціативність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F76CB" w:rsidRPr="00AB0055" w:rsidRDefault="00CF76CB" w:rsidP="00CF76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4) порядність;</w:t>
            </w:r>
          </w:p>
          <w:p w:rsidR="00CF76CB" w:rsidRPr="00AB0055" w:rsidRDefault="00CF76CB" w:rsidP="00CF76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інноваційність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42F87" w:rsidRPr="00242F87" w:rsidTr="003962C9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242F87" w:rsidRPr="00242F87" w:rsidTr="003962C9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242F87" w:rsidRPr="00242F87" w:rsidTr="003962C9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004688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 </w:t>
            </w: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9" w:tgtFrame="_blank" w:history="1">
              <w:r w:rsidRPr="0038675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Конституції України</w:t>
              </w:r>
            </w:hyperlink>
            <w:r w:rsidRPr="00386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 </w:t>
            </w:r>
            <w:r w:rsidRPr="00386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hyperlink r:id="rId10" w:tgtFrame="_blank" w:history="1">
              <w:r w:rsidRPr="0038675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Закону України</w:t>
              </w:r>
            </w:hyperlink>
            <w:r w:rsidRPr="00386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державну службу”; </w:t>
            </w:r>
            <w:r w:rsidRPr="00386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hyperlink r:id="rId11" w:tgtFrame="_blank" w:history="1">
              <w:r w:rsidRPr="0038675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Закону України</w:t>
              </w:r>
            </w:hyperlink>
            <w:r w:rsidRPr="00386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запобігання корупції”</w:t>
            </w:r>
            <w:r w:rsidR="00004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242F87" w:rsidRPr="00242F87" w:rsidTr="003962C9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756" w:rsidRPr="00445365" w:rsidRDefault="00386756" w:rsidP="000046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2CBD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D3364"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України "Про державну статистику"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242F87" w:rsidRPr="00242F87" w:rsidRDefault="003962C9" w:rsidP="0000468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6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2) Принципи діяльності органів державної статистики</w:t>
            </w:r>
            <w:r w:rsidR="0067603A" w:rsidRPr="00676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затверджених наказом Державного комітету статистики України</w:t>
            </w:r>
            <w:r w:rsidR="0067603A" w:rsidRPr="00676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="0067603A" w:rsidRPr="00676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14.06.2010 № 216 </w:t>
            </w:r>
            <w:hyperlink r:id="rId12" w:history="1">
              <w:r w:rsidR="0067603A" w:rsidRPr="0067603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"Про затвердження принципів</w:t>
              </w:r>
            </w:hyperlink>
            <w:hyperlink r:id="rId13" w:history="1">
              <w:r w:rsidR="0067603A" w:rsidRPr="0067603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діяльності органів державної статистики"</w:t>
              </w:r>
            </w:hyperlink>
            <w:r w:rsidRPr="003962C9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.</w:t>
            </w:r>
          </w:p>
        </w:tc>
      </w:tr>
      <w:tr w:rsidR="00242F87" w:rsidRPr="00242F87" w:rsidTr="003962C9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67603A" w:rsidRDefault="00386756" w:rsidP="0067603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="006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67603A" w:rsidRDefault="00386756" w:rsidP="00242F8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7603A">
              <w:rPr>
                <w:rFonts w:ascii="Times New Roman" w:hAnsi="Times New Roman"/>
                <w:color w:val="000000" w:themeColor="text1"/>
                <w:spacing w:val="1"/>
              </w:rPr>
              <w:t>Професійні знання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445365" w:rsidRDefault="003962C9" w:rsidP="00004688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529C6">
              <w:rPr>
                <w:rFonts w:ascii="Times New Roman" w:hAnsi="Times New Roman"/>
                <w:sz w:val="24"/>
                <w:szCs w:val="24"/>
                <w:lang w:val="ru-RU"/>
              </w:rPr>
              <w:t>) </w:t>
            </w:r>
            <w:r w:rsidR="00E529C6">
              <w:rPr>
                <w:rFonts w:ascii="Times New Roman" w:hAnsi="Times New Roman"/>
                <w:sz w:val="24"/>
                <w:szCs w:val="24"/>
              </w:rPr>
              <w:t>П</w:t>
            </w:r>
            <w:r w:rsidR="00E529C6" w:rsidRPr="00247C6D">
              <w:rPr>
                <w:rFonts w:ascii="Times New Roman" w:hAnsi="Times New Roman"/>
                <w:sz w:val="24"/>
                <w:szCs w:val="28"/>
              </w:rPr>
              <w:t>ринцип</w:t>
            </w:r>
            <w:r w:rsidR="00E529C6">
              <w:rPr>
                <w:rFonts w:ascii="Times New Roman" w:hAnsi="Times New Roman"/>
                <w:sz w:val="24"/>
                <w:szCs w:val="28"/>
              </w:rPr>
              <w:t>и</w:t>
            </w:r>
            <w:r w:rsidR="00E529C6" w:rsidRPr="00247C6D">
              <w:rPr>
                <w:rFonts w:ascii="Times New Roman" w:hAnsi="Times New Roman"/>
                <w:sz w:val="24"/>
                <w:szCs w:val="28"/>
              </w:rPr>
              <w:t xml:space="preserve"> функціонування операційних систем для робочих станцій та серверів, систем IP-телефонії, комп'ютерних та телекомунікаційних мереж, </w:t>
            </w:r>
            <w:r w:rsidR="00E529C6" w:rsidRPr="00247C6D">
              <w:rPr>
                <w:rFonts w:ascii="Times New Roman" w:hAnsi="Times New Roman"/>
                <w:sz w:val="24"/>
                <w:szCs w:val="28"/>
              </w:rPr>
              <w:lastRenderedPageBreak/>
              <w:t>комп’ютерного та мережевого обладнання, офісного програмного забезпечення</w:t>
            </w:r>
            <w:r w:rsidR="00E529C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529C6" w:rsidRDefault="003962C9" w:rsidP="0058102A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E529C6">
              <w:rPr>
                <w:rFonts w:ascii="Times New Roman" w:hAnsi="Times New Roman"/>
                <w:sz w:val="24"/>
                <w:szCs w:val="28"/>
              </w:rPr>
              <w:t xml:space="preserve">) Уміння налаштовувати та адмініструвати комп’ютерні мережі різної складності. </w:t>
            </w:r>
          </w:p>
          <w:p w:rsidR="00E529C6" w:rsidRDefault="003962C9" w:rsidP="00004688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E529C6">
              <w:rPr>
                <w:rFonts w:ascii="Times New Roman" w:hAnsi="Times New Roman"/>
                <w:sz w:val="24"/>
                <w:szCs w:val="28"/>
              </w:rPr>
              <w:t>) Навики роботи з операційними системами «Windows», «Windows Server», «</w:t>
            </w:r>
            <w:proofErr w:type="spellStart"/>
            <w:r w:rsidR="00E529C6">
              <w:rPr>
                <w:rFonts w:ascii="Times New Roman" w:hAnsi="Times New Roman"/>
                <w:sz w:val="24"/>
                <w:szCs w:val="28"/>
              </w:rPr>
              <w:t>Linux</w:t>
            </w:r>
            <w:proofErr w:type="spellEnd"/>
            <w:r w:rsidR="00E529C6">
              <w:rPr>
                <w:rFonts w:ascii="Times New Roman" w:hAnsi="Times New Roman"/>
                <w:sz w:val="24"/>
                <w:szCs w:val="28"/>
              </w:rPr>
              <w:t>» вміння їх встановлювати та налаштовувати.</w:t>
            </w:r>
          </w:p>
          <w:p w:rsidR="00E529C6" w:rsidRDefault="003962C9" w:rsidP="00004688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E529C6">
              <w:rPr>
                <w:rFonts w:ascii="Times New Roman" w:hAnsi="Times New Roman"/>
                <w:sz w:val="24"/>
                <w:szCs w:val="28"/>
              </w:rPr>
              <w:t xml:space="preserve">) Уміння працювати в програмних продуктах Microsoft </w:t>
            </w:r>
            <w:proofErr w:type="spellStart"/>
            <w:r w:rsidR="00E529C6">
              <w:rPr>
                <w:rFonts w:ascii="Times New Roman" w:hAnsi="Times New Roman"/>
                <w:sz w:val="24"/>
                <w:szCs w:val="28"/>
              </w:rPr>
              <w:t>Offise</w:t>
            </w:r>
            <w:proofErr w:type="spellEnd"/>
            <w:r w:rsidR="00E529C6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="00E529C6">
              <w:rPr>
                <w:rFonts w:ascii="Times New Roman" w:hAnsi="Times New Roman"/>
                <w:sz w:val="24"/>
                <w:szCs w:val="28"/>
              </w:rPr>
              <w:t>Adobe</w:t>
            </w:r>
            <w:proofErr w:type="spellEnd"/>
            <w:r w:rsidR="00E529C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E529C6">
              <w:rPr>
                <w:rFonts w:ascii="Times New Roman" w:hAnsi="Times New Roman"/>
                <w:sz w:val="24"/>
                <w:szCs w:val="28"/>
              </w:rPr>
              <w:t>Photoshop</w:t>
            </w:r>
            <w:proofErr w:type="spellEnd"/>
            <w:r w:rsidR="00E529C6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="00E529C6">
              <w:rPr>
                <w:rFonts w:ascii="Times New Roman" w:hAnsi="Times New Roman"/>
                <w:sz w:val="24"/>
                <w:szCs w:val="28"/>
              </w:rPr>
              <w:t>Corel</w:t>
            </w:r>
            <w:proofErr w:type="spellEnd"/>
            <w:r w:rsidR="00E529C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E529C6">
              <w:rPr>
                <w:rFonts w:ascii="Times New Roman" w:hAnsi="Times New Roman"/>
                <w:sz w:val="24"/>
                <w:szCs w:val="28"/>
              </w:rPr>
              <w:t>Draw</w:t>
            </w:r>
            <w:proofErr w:type="spellEnd"/>
            <w:r w:rsidR="00E529C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42F87" w:rsidRPr="00242F87" w:rsidRDefault="003962C9" w:rsidP="0000468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E529C6">
              <w:rPr>
                <w:rFonts w:ascii="Times New Roman" w:hAnsi="Times New Roman"/>
                <w:sz w:val="24"/>
                <w:szCs w:val="28"/>
              </w:rPr>
              <w:t xml:space="preserve">) Знання архітектури ПК та оргтехніки; здійснення при необхідності первинної діагностики для виявлення та усунення </w:t>
            </w:r>
            <w:proofErr w:type="spellStart"/>
            <w:r w:rsidR="00E529C6">
              <w:rPr>
                <w:rFonts w:ascii="Times New Roman" w:hAnsi="Times New Roman"/>
                <w:sz w:val="24"/>
                <w:szCs w:val="28"/>
              </w:rPr>
              <w:t>несправностей</w:t>
            </w:r>
            <w:proofErr w:type="spellEnd"/>
            <w:r w:rsidR="00E529C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AF442E" w:rsidRDefault="00AF442E" w:rsidP="000F5942">
      <w:pPr>
        <w:shd w:val="clear" w:color="auto" w:fill="FFFFFF"/>
        <w:spacing w:after="0" w:line="240" w:lineRule="auto"/>
        <w:ind w:firstLine="450"/>
        <w:jc w:val="both"/>
        <w:textAlignment w:val="baseline"/>
      </w:pPr>
      <w:bookmarkStart w:id="10" w:name="n568"/>
      <w:bookmarkEnd w:id="10"/>
    </w:p>
    <w:sectPr w:rsidR="00AF442E" w:rsidSect="0058102A">
      <w:head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D7" w:rsidRDefault="00B26AD7" w:rsidP="0058102A">
      <w:pPr>
        <w:spacing w:after="0" w:line="240" w:lineRule="auto"/>
      </w:pPr>
      <w:r>
        <w:separator/>
      </w:r>
    </w:p>
  </w:endnote>
  <w:endnote w:type="continuationSeparator" w:id="0">
    <w:p w:rsidR="00B26AD7" w:rsidRDefault="00B26AD7" w:rsidP="0058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D7" w:rsidRDefault="00B26AD7" w:rsidP="0058102A">
      <w:pPr>
        <w:spacing w:after="0" w:line="240" w:lineRule="auto"/>
      </w:pPr>
      <w:r>
        <w:separator/>
      </w:r>
    </w:p>
  </w:footnote>
  <w:footnote w:type="continuationSeparator" w:id="0">
    <w:p w:rsidR="00B26AD7" w:rsidRDefault="00B26AD7" w:rsidP="0058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522165"/>
      <w:docPartObj>
        <w:docPartGallery w:val="Page Numbers (Top of Page)"/>
        <w:docPartUnique/>
      </w:docPartObj>
    </w:sdtPr>
    <w:sdtEndPr/>
    <w:sdtContent>
      <w:p w:rsidR="0058102A" w:rsidRDefault="005810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ECC">
          <w:rPr>
            <w:noProof/>
          </w:rPr>
          <w:t>4</w:t>
        </w:r>
        <w:r>
          <w:fldChar w:fldCharType="end"/>
        </w:r>
      </w:p>
    </w:sdtContent>
  </w:sdt>
  <w:p w:rsidR="0058102A" w:rsidRDefault="005810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F1D"/>
    <w:multiLevelType w:val="hybridMultilevel"/>
    <w:tmpl w:val="4DE01782"/>
    <w:lvl w:ilvl="0" w:tplc="13EE091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7"/>
    <w:rsid w:val="00004688"/>
    <w:rsid w:val="00023E49"/>
    <w:rsid w:val="000A7D00"/>
    <w:rsid w:val="000F5942"/>
    <w:rsid w:val="001836DC"/>
    <w:rsid w:val="002064AB"/>
    <w:rsid w:val="002205F3"/>
    <w:rsid w:val="00242F87"/>
    <w:rsid w:val="002D285B"/>
    <w:rsid w:val="002D3ECC"/>
    <w:rsid w:val="00353FC5"/>
    <w:rsid w:val="00386756"/>
    <w:rsid w:val="003962C9"/>
    <w:rsid w:val="004D07D5"/>
    <w:rsid w:val="0058102A"/>
    <w:rsid w:val="005B795C"/>
    <w:rsid w:val="0067603A"/>
    <w:rsid w:val="00686740"/>
    <w:rsid w:val="007E6D09"/>
    <w:rsid w:val="008153C4"/>
    <w:rsid w:val="008E40B7"/>
    <w:rsid w:val="008E7F4E"/>
    <w:rsid w:val="00937140"/>
    <w:rsid w:val="0095070C"/>
    <w:rsid w:val="00AE509E"/>
    <w:rsid w:val="00AF442E"/>
    <w:rsid w:val="00B26AD7"/>
    <w:rsid w:val="00CB6E12"/>
    <w:rsid w:val="00CF76CB"/>
    <w:rsid w:val="00D52CD9"/>
    <w:rsid w:val="00D67218"/>
    <w:rsid w:val="00DC4E0A"/>
    <w:rsid w:val="00E529C6"/>
    <w:rsid w:val="00EF5C6B"/>
    <w:rsid w:val="00F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1F4C-8AF4-452E-90F8-BE5FC94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42F87"/>
  </w:style>
  <w:style w:type="paragraph" w:customStyle="1" w:styleId="rvps7">
    <w:name w:val="rvps7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42F87"/>
  </w:style>
  <w:style w:type="paragraph" w:customStyle="1" w:styleId="rvps14">
    <w:name w:val="rvps14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42F87"/>
    <w:rPr>
      <w:color w:val="0000FF"/>
      <w:u w:val="single"/>
    </w:rPr>
  </w:style>
  <w:style w:type="paragraph" w:customStyle="1" w:styleId="rvps8">
    <w:name w:val="rvps8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42F87"/>
  </w:style>
  <w:style w:type="paragraph" w:styleId="a4">
    <w:name w:val="Body Text"/>
    <w:basedOn w:val="a"/>
    <w:link w:val="a5"/>
    <w:rsid w:val="005B79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5B7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529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8102A"/>
  </w:style>
  <w:style w:type="paragraph" w:styleId="a9">
    <w:name w:val="footer"/>
    <w:basedOn w:val="a"/>
    <w:link w:val="aa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8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hyperlink" Target="http://www.ukrstat.gov.ua/norm_doc/2010/216_201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hyperlink" Target="http://www.ukrstat.gov.ua/norm_doc/2010/216_201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1700-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akon5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254%D0%BA/96-%D0%B2%D1%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Бурля</cp:lastModifiedBy>
  <cp:revision>31</cp:revision>
  <dcterms:created xsi:type="dcterms:W3CDTF">2018-07-03T12:42:00Z</dcterms:created>
  <dcterms:modified xsi:type="dcterms:W3CDTF">2018-07-17T13:20:00Z</dcterms:modified>
</cp:coreProperties>
</file>